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8E" w:rsidRPr="007F604F" w:rsidRDefault="00600B8E" w:rsidP="00600B8E">
      <w:pPr>
        <w:pStyle w:val="23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Приложение № </w:t>
      </w:r>
      <w:r w:rsidRPr="007F604F">
        <w:rPr>
          <w:sz w:val="24"/>
          <w:szCs w:val="24"/>
        </w:rPr>
        <w:t>_____</w:t>
      </w:r>
    </w:p>
    <w:p w:rsidR="00600B8E" w:rsidRPr="00EC2E11" w:rsidRDefault="00600B8E" w:rsidP="00600B8E">
      <w:pPr>
        <w:pStyle w:val="23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>к протоколу Правления</w:t>
      </w:r>
    </w:p>
    <w:p w:rsidR="00600B8E" w:rsidRPr="00EC2E11" w:rsidRDefault="00600B8E" w:rsidP="00600B8E">
      <w:pPr>
        <w:pStyle w:val="23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департамента по тарифам </w:t>
      </w:r>
    </w:p>
    <w:p w:rsidR="00600B8E" w:rsidRPr="00EC2E11" w:rsidRDefault="00600B8E" w:rsidP="00600B8E">
      <w:pPr>
        <w:pStyle w:val="23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>Новосибирской области</w:t>
      </w:r>
    </w:p>
    <w:p w:rsidR="00600B8E" w:rsidRPr="00111772" w:rsidRDefault="00600B8E" w:rsidP="00600B8E">
      <w:pPr>
        <w:pStyle w:val="23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</w:t>
      </w:r>
      <w:r w:rsidRPr="00EC2E11">
        <w:rPr>
          <w:sz w:val="24"/>
          <w:szCs w:val="24"/>
        </w:rPr>
        <w:t xml:space="preserve"> № </w:t>
      </w:r>
      <w:r>
        <w:rPr>
          <w:sz w:val="24"/>
          <w:szCs w:val="24"/>
        </w:rPr>
        <w:t>____</w:t>
      </w:r>
    </w:p>
    <w:p w:rsidR="00600B8E" w:rsidRPr="00600B8E" w:rsidRDefault="00600B8E" w:rsidP="00AE3432">
      <w:pPr>
        <w:pStyle w:val="23"/>
        <w:spacing w:after="0" w:line="240" w:lineRule="auto"/>
        <w:jc w:val="center"/>
        <w:rPr>
          <w:b/>
          <w:sz w:val="24"/>
          <w:szCs w:val="24"/>
        </w:rPr>
      </w:pPr>
    </w:p>
    <w:p w:rsidR="00AE3432" w:rsidRPr="00600B8E" w:rsidRDefault="00600B8E" w:rsidP="00AE3432">
      <w:pPr>
        <w:pStyle w:val="23"/>
        <w:spacing w:after="0" w:line="240" w:lineRule="auto"/>
        <w:jc w:val="center"/>
        <w:rPr>
          <w:b/>
          <w:sz w:val="24"/>
          <w:szCs w:val="24"/>
        </w:rPr>
      </w:pPr>
      <w:r w:rsidRPr="00600B8E">
        <w:rPr>
          <w:b/>
          <w:sz w:val="24"/>
          <w:szCs w:val="24"/>
        </w:rPr>
        <w:t>Доклад</w:t>
      </w:r>
    </w:p>
    <w:p w:rsidR="00AE3432" w:rsidRPr="00600B8E" w:rsidRDefault="000A3AFE" w:rsidP="00AE3432">
      <w:pPr>
        <w:pStyle w:val="a5"/>
        <w:jc w:val="center"/>
        <w:rPr>
          <w:b/>
          <w:sz w:val="24"/>
          <w:szCs w:val="24"/>
        </w:rPr>
      </w:pPr>
      <w:proofErr w:type="gramStart"/>
      <w:r w:rsidRPr="00600B8E">
        <w:rPr>
          <w:b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на 2021 г. в рамках дела об установлении индивидуальных тарифов на услуги по передаче электрической энергии на долгосрочный период 2019-2021 годы для </w:t>
      </w:r>
      <w:r w:rsidR="00AE3432" w:rsidRPr="00600B8E">
        <w:rPr>
          <w:b/>
          <w:sz w:val="24"/>
        </w:rPr>
        <w:t>Общества с ограниченной ответственностью «Благовещенка электросети</w:t>
      </w:r>
      <w:r w:rsidR="00AE3432" w:rsidRPr="00600B8E">
        <w:rPr>
          <w:b/>
          <w:sz w:val="24"/>
          <w:szCs w:val="24"/>
        </w:rPr>
        <w:t>», оказывающего услуги по передаче электрической энергии на территории Новосибирской области</w:t>
      </w:r>
      <w:proofErr w:type="gramEnd"/>
    </w:p>
    <w:p w:rsidR="000A3AFE" w:rsidRPr="00600B8E" w:rsidRDefault="000A3AFE" w:rsidP="00AE3432">
      <w:pPr>
        <w:pStyle w:val="a5"/>
        <w:jc w:val="center"/>
        <w:rPr>
          <w:b/>
          <w:sz w:val="24"/>
          <w:szCs w:val="24"/>
        </w:rPr>
      </w:pPr>
    </w:p>
    <w:p w:rsidR="00CA6D4A" w:rsidRPr="00E96A53" w:rsidRDefault="00CA6D4A" w:rsidP="00CA6D4A">
      <w:pPr>
        <w:ind w:left="57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 Расчет НВВ с учетом п</w:t>
      </w:r>
      <w:r w:rsidRPr="00E96A53">
        <w:rPr>
          <w:b/>
          <w:i/>
          <w:sz w:val="24"/>
          <w:szCs w:val="24"/>
        </w:rPr>
        <w:t>ланируемы</w:t>
      </w:r>
      <w:r>
        <w:rPr>
          <w:b/>
          <w:i/>
          <w:sz w:val="24"/>
          <w:szCs w:val="24"/>
        </w:rPr>
        <w:t>х</w:t>
      </w:r>
      <w:r w:rsidRPr="00E96A53">
        <w:rPr>
          <w:b/>
          <w:i/>
          <w:sz w:val="24"/>
          <w:szCs w:val="24"/>
        </w:rPr>
        <w:t xml:space="preserve"> значени</w:t>
      </w:r>
      <w:r>
        <w:rPr>
          <w:b/>
          <w:i/>
          <w:sz w:val="24"/>
          <w:szCs w:val="24"/>
        </w:rPr>
        <w:t>й</w:t>
      </w:r>
      <w:r w:rsidRPr="00E96A53">
        <w:rPr>
          <w:b/>
          <w:i/>
          <w:sz w:val="24"/>
          <w:szCs w:val="24"/>
        </w:rPr>
        <w:t xml:space="preserve"> параметров расчёта тарифов в 2021 г. в том числе по полугодиям</w:t>
      </w:r>
    </w:p>
    <w:p w:rsidR="00CA6D4A" w:rsidRPr="00600B8E" w:rsidRDefault="00CA6D4A" w:rsidP="00CA6D4A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600B8E">
        <w:rPr>
          <w:bCs/>
          <w:iCs/>
          <w:sz w:val="24"/>
          <w:szCs w:val="24"/>
        </w:rPr>
        <w:t xml:space="preserve">Уточненный индекс потребительских цен на 2021 г., определенный на основании </w:t>
      </w:r>
      <w:r w:rsidRPr="00600B8E">
        <w:rPr>
          <w:sz w:val="24"/>
          <w:szCs w:val="24"/>
        </w:rPr>
        <w:t>прогноза социально-экономического развития Российской Федерации на 2021 год и на плановый период 2021 и 2023 годов, одобренный на заседании Правительства РФ 16 сентября 2020 года</w:t>
      </w:r>
      <w:r w:rsidRPr="00600B8E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103,6%.</w:t>
      </w:r>
    </w:p>
    <w:p w:rsidR="00CA6D4A" w:rsidRDefault="00CA6D4A" w:rsidP="00392FA3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392FA3" w:rsidRPr="00600B8E" w:rsidRDefault="00392FA3" w:rsidP="00392FA3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00B8E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2021 г. составит 2,20087 руб./</w:t>
      </w:r>
      <w:proofErr w:type="spellStart"/>
      <w:r w:rsidRPr="00600B8E">
        <w:rPr>
          <w:rFonts w:eastAsia="Calibri"/>
          <w:sz w:val="24"/>
          <w:szCs w:val="24"/>
          <w:lang w:eastAsia="en-US"/>
        </w:rPr>
        <w:t>кВтч</w:t>
      </w:r>
      <w:proofErr w:type="spellEnd"/>
      <w:r w:rsidRPr="00600B8E">
        <w:rPr>
          <w:rFonts w:eastAsia="Calibri"/>
          <w:sz w:val="24"/>
          <w:szCs w:val="24"/>
          <w:lang w:eastAsia="en-US"/>
        </w:rPr>
        <w:t>., с учетом НДС составит 2,64104 (сформирована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2021 год, по данным Ассоциации</w:t>
      </w:r>
      <w:proofErr w:type="gramEnd"/>
      <w:r w:rsidRPr="00600B8E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600B8E">
        <w:rPr>
          <w:rFonts w:eastAsia="Calibri"/>
          <w:sz w:val="24"/>
          <w:szCs w:val="24"/>
          <w:lang w:eastAsia="en-US"/>
        </w:rPr>
        <w:t>НП Совет рынка» по состоянию на 30.10.2020 г., прогнозной величины сбытовой надбавки гарантирующего поставщика АО «</w:t>
      </w:r>
      <w:proofErr w:type="spellStart"/>
      <w:r w:rsidRPr="00600B8E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600B8E">
        <w:rPr>
          <w:rFonts w:eastAsia="Calibr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2021 год).</w:t>
      </w:r>
      <w:proofErr w:type="gramEnd"/>
    </w:p>
    <w:p w:rsidR="00AB5B9D" w:rsidRPr="00600B8E" w:rsidRDefault="00AB5B9D" w:rsidP="00CA6D4A">
      <w:pPr>
        <w:pStyle w:val="a5"/>
        <w:tabs>
          <w:tab w:val="left" w:pos="0"/>
        </w:tabs>
        <w:ind w:firstLine="0"/>
        <w:rPr>
          <w:sz w:val="24"/>
          <w:szCs w:val="24"/>
        </w:rPr>
      </w:pPr>
    </w:p>
    <w:p w:rsidR="007201D7" w:rsidRPr="00600B8E" w:rsidRDefault="00CA6D4A" w:rsidP="007201D7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7201D7" w:rsidRPr="00600B8E">
        <w:rPr>
          <w:b/>
          <w:i/>
          <w:sz w:val="24"/>
          <w:szCs w:val="24"/>
        </w:rPr>
        <w:t xml:space="preserve">. </w:t>
      </w:r>
      <w:r w:rsidR="00B0278B" w:rsidRPr="00600B8E">
        <w:rPr>
          <w:b/>
          <w:i/>
          <w:sz w:val="24"/>
          <w:szCs w:val="24"/>
        </w:rPr>
        <w:t>Корректировка НВВ в части деятельности по предоставлению услуг по передаче электрической энергии по результатам анализа производственно-хозяйственной деятельности за 2019 год</w:t>
      </w:r>
      <w:r w:rsidR="007201D7" w:rsidRPr="00600B8E">
        <w:rPr>
          <w:b/>
          <w:i/>
          <w:sz w:val="24"/>
          <w:szCs w:val="24"/>
        </w:rPr>
        <w:t>.</w:t>
      </w:r>
    </w:p>
    <w:p w:rsidR="0080666E" w:rsidRPr="00600B8E" w:rsidRDefault="0080666E" w:rsidP="0080666E">
      <w:pPr>
        <w:pStyle w:val="a5"/>
        <w:ind w:firstLine="708"/>
        <w:rPr>
          <w:sz w:val="24"/>
          <w:szCs w:val="24"/>
        </w:rPr>
      </w:pPr>
      <w:r w:rsidRPr="00600B8E">
        <w:rPr>
          <w:sz w:val="24"/>
          <w:szCs w:val="24"/>
        </w:rPr>
        <w:t xml:space="preserve">В результате проведенного департаментом анализа в отчетном периоде 2019 года организацией получен излишний доход в части оплаты услуг по содержанию объектов электросетевого хозяйства в размере </w:t>
      </w:r>
      <w:r w:rsidRPr="00600B8E">
        <w:rPr>
          <w:b/>
          <w:sz w:val="24"/>
          <w:szCs w:val="24"/>
        </w:rPr>
        <w:t xml:space="preserve">687,8 </w:t>
      </w:r>
      <w:proofErr w:type="spellStart"/>
      <w:r w:rsidRPr="00600B8E">
        <w:rPr>
          <w:b/>
          <w:sz w:val="24"/>
          <w:szCs w:val="24"/>
        </w:rPr>
        <w:t>тыс</w:t>
      </w:r>
      <w:proofErr w:type="gramStart"/>
      <w:r w:rsidRPr="00600B8E">
        <w:rPr>
          <w:b/>
          <w:sz w:val="24"/>
          <w:szCs w:val="24"/>
        </w:rPr>
        <w:t>.р</w:t>
      </w:r>
      <w:proofErr w:type="gramEnd"/>
      <w:r w:rsidRPr="00600B8E">
        <w:rPr>
          <w:b/>
          <w:sz w:val="24"/>
          <w:szCs w:val="24"/>
        </w:rPr>
        <w:t>уб</w:t>
      </w:r>
      <w:proofErr w:type="spellEnd"/>
      <w:r w:rsidRPr="00600B8E">
        <w:rPr>
          <w:b/>
          <w:sz w:val="24"/>
          <w:szCs w:val="24"/>
        </w:rPr>
        <w:t>. (-∆НВВ).</w:t>
      </w:r>
      <w:r w:rsidRPr="00600B8E">
        <w:rPr>
          <w:sz w:val="24"/>
          <w:szCs w:val="24"/>
        </w:rPr>
        <w:t xml:space="preserve"> </w:t>
      </w:r>
    </w:p>
    <w:p w:rsidR="0080666E" w:rsidRPr="00600B8E" w:rsidRDefault="0080666E" w:rsidP="0080666E">
      <w:pPr>
        <w:pStyle w:val="a5"/>
        <w:ind w:firstLine="708"/>
        <w:rPr>
          <w:sz w:val="24"/>
          <w:szCs w:val="24"/>
        </w:rPr>
      </w:pPr>
      <w:r w:rsidRPr="00600B8E">
        <w:rPr>
          <w:sz w:val="24"/>
          <w:szCs w:val="24"/>
        </w:rPr>
        <w:t>Излишне полученный доход рассчитан с учетом требований формулы 7(1) Методических указаний с применением метода долгосрочной индексации. Указанный недополученный доход в соответствии с п.7 Основ ценообразования, а также п.11 Методических указаний с применением метода долгосрочной индексации подлежит возмещению при корректировке НВВ на 2021 год</w:t>
      </w:r>
      <w:proofErr w:type="gramStart"/>
      <w:r w:rsidRPr="00600B8E">
        <w:rPr>
          <w:sz w:val="24"/>
          <w:szCs w:val="24"/>
        </w:rPr>
        <w:t xml:space="preserve"> </w:t>
      </w:r>
      <w:r w:rsidRPr="00600B8E">
        <w:rPr>
          <w:b/>
          <w:sz w:val="24"/>
          <w:szCs w:val="24"/>
        </w:rPr>
        <w:t>(-∆</w:t>
      </w:r>
      <w:proofErr w:type="gramEnd"/>
      <w:r w:rsidRPr="00600B8E">
        <w:rPr>
          <w:b/>
          <w:sz w:val="24"/>
          <w:szCs w:val="24"/>
        </w:rPr>
        <w:t>НВВ).</w:t>
      </w:r>
    </w:p>
    <w:p w:rsidR="0080666E" w:rsidRPr="00600B8E" w:rsidRDefault="0080666E" w:rsidP="0080666E">
      <w:pPr>
        <w:pStyle w:val="ConsPlusNormal"/>
        <w:ind w:firstLine="540"/>
        <w:jc w:val="both"/>
      </w:pPr>
    </w:p>
    <w:p w:rsidR="0080666E" w:rsidRPr="00600B8E" w:rsidRDefault="0080666E" w:rsidP="0080666E">
      <w:pPr>
        <w:ind w:firstLine="708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Излишне полученный доход в части содержания сетей </w:t>
      </w:r>
      <w:r w:rsidRPr="00600B8E">
        <w:rPr>
          <w:bCs/>
          <w:sz w:val="24"/>
          <w:szCs w:val="24"/>
        </w:rPr>
        <w:t xml:space="preserve">рассчитан с учетом требований формулы 7(1) </w:t>
      </w:r>
      <w:r w:rsidRPr="00600B8E">
        <w:rPr>
          <w:sz w:val="24"/>
          <w:szCs w:val="24"/>
        </w:rPr>
        <w:t>Методических указаний N 98-э,</w:t>
      </w:r>
    </w:p>
    <w:p w:rsidR="0080666E" w:rsidRPr="00600B8E" w:rsidRDefault="0080666E" w:rsidP="0080666E">
      <w:pPr>
        <w:widowControl w:val="0"/>
        <w:autoSpaceDE w:val="0"/>
        <w:autoSpaceDN w:val="0"/>
        <w:spacing w:before="220"/>
        <w:ind w:firstLine="540"/>
        <w:jc w:val="both"/>
        <w:rPr>
          <w:sz w:val="24"/>
          <w:szCs w:val="24"/>
        </w:rPr>
      </w:pPr>
      <w:r w:rsidRPr="00600B8E">
        <w:rPr>
          <w:noProof/>
          <w:position w:val="-9"/>
          <w:sz w:val="24"/>
          <w:szCs w:val="24"/>
        </w:rPr>
        <w:drawing>
          <wp:inline distT="0" distB="0" distL="0" distR="0" wp14:anchorId="1351746C" wp14:editId="36EC036A">
            <wp:extent cx="2089785" cy="251460"/>
            <wp:effectExtent l="0" t="0" r="0" b="0"/>
            <wp:docPr id="9" name="Рисунок 9" descr="base_1_28725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287253_3278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>, где</w:t>
      </w:r>
    </w:p>
    <w:p w:rsidR="0080666E" w:rsidRPr="00600B8E" w:rsidRDefault="0080666E" w:rsidP="0080666E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 </w:t>
      </w:r>
      <w:r w:rsidRPr="00600B8E">
        <w:rPr>
          <w:noProof/>
          <w:position w:val="-9"/>
          <w:sz w:val="24"/>
          <w:szCs w:val="24"/>
        </w:rPr>
        <w:drawing>
          <wp:inline distT="0" distB="0" distL="0" distR="0" wp14:anchorId="174BCB7B" wp14:editId="51C9FC95">
            <wp:extent cx="532765" cy="251460"/>
            <wp:effectExtent l="0" t="0" r="0" b="0"/>
            <wp:docPr id="10" name="Рисунок 10" descr="base_1_28725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287253_32782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- необходимая валовая выручка в части содержания электрических сетей, установленная на год i-2; </w:t>
      </w:r>
    </w:p>
    <w:p w:rsidR="0080666E" w:rsidRPr="00600B8E" w:rsidRDefault="0080666E" w:rsidP="0080666E">
      <w:pPr>
        <w:widowControl w:val="0"/>
        <w:autoSpaceDE w:val="0"/>
        <w:autoSpaceDN w:val="0"/>
        <w:ind w:firstLine="539"/>
        <w:jc w:val="both"/>
        <w:rPr>
          <w:sz w:val="24"/>
          <w:szCs w:val="24"/>
        </w:rPr>
      </w:pPr>
      <w:r w:rsidRPr="00600B8E">
        <w:rPr>
          <w:noProof/>
          <w:position w:val="-9"/>
          <w:sz w:val="24"/>
          <w:szCs w:val="24"/>
        </w:rPr>
        <w:drawing>
          <wp:inline distT="0" distB="0" distL="0" distR="0" wp14:anchorId="4CEBC43C" wp14:editId="0BD3FF0D">
            <wp:extent cx="532765" cy="251460"/>
            <wp:effectExtent l="0" t="0" r="0" b="0"/>
            <wp:docPr id="11" name="Рисунок 11" descr="base_1_287253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1_287253_32783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</w:t>
      </w:r>
      <w:proofErr w:type="gramStart"/>
      <w:r w:rsidRPr="00600B8E">
        <w:rPr>
          <w:sz w:val="24"/>
          <w:szCs w:val="24"/>
        </w:rPr>
        <w:t xml:space="preserve">- фактический объем выручки за услуги по передаче электрической энергии за год i-2 в части содержания электрических сетей (с учетом фактически недополученной выручки по зависящим от сетевой организации причинам), определяемый исходя из установленных на год i-2 тарифов на услуги по передаче электрической энергии без учета ставки, используемой для </w:t>
      </w:r>
      <w:r w:rsidRPr="00600B8E">
        <w:rPr>
          <w:sz w:val="24"/>
          <w:szCs w:val="24"/>
        </w:rPr>
        <w:lastRenderedPageBreak/>
        <w:t>целей определения расходов на оплату нормативных потерь электрической энергии при ее передаче по</w:t>
      </w:r>
      <w:proofErr w:type="gramEnd"/>
      <w:r w:rsidRPr="00600B8E">
        <w:rPr>
          <w:sz w:val="24"/>
          <w:szCs w:val="24"/>
        </w:rPr>
        <w:t xml:space="preserve"> электрическим сетям, и фактических объемов оказанных услуг</w:t>
      </w:r>
      <w:r w:rsidR="00CA564A" w:rsidRPr="00600B8E">
        <w:rPr>
          <w:sz w:val="24"/>
          <w:szCs w:val="24"/>
        </w:rPr>
        <w:t xml:space="preserve">  </w:t>
      </w:r>
      <w:r w:rsidRPr="00600B8E">
        <w:rPr>
          <w:sz w:val="24"/>
          <w:szCs w:val="24"/>
        </w:rPr>
        <w:t xml:space="preserve">(9,621 </w:t>
      </w:r>
      <w:proofErr w:type="spellStart"/>
      <w:r w:rsidRPr="00600B8E">
        <w:rPr>
          <w:sz w:val="24"/>
          <w:szCs w:val="24"/>
        </w:rPr>
        <w:t>млн</w:t>
      </w:r>
      <w:proofErr w:type="gramStart"/>
      <w:r w:rsidRPr="00600B8E">
        <w:rPr>
          <w:sz w:val="24"/>
          <w:szCs w:val="24"/>
        </w:rPr>
        <w:t>.к</w:t>
      </w:r>
      <w:proofErr w:type="gramEnd"/>
      <w:r w:rsidRPr="00600B8E">
        <w:rPr>
          <w:sz w:val="24"/>
          <w:szCs w:val="24"/>
        </w:rPr>
        <w:t>Втч</w:t>
      </w:r>
      <w:proofErr w:type="spellEnd"/>
      <w:r w:rsidRPr="00600B8E">
        <w:rPr>
          <w:sz w:val="24"/>
          <w:szCs w:val="24"/>
        </w:rPr>
        <w:t>*0,53811 руб./</w:t>
      </w:r>
      <w:proofErr w:type="spellStart"/>
      <w:r w:rsidRPr="00600B8E">
        <w:rPr>
          <w:sz w:val="24"/>
          <w:szCs w:val="24"/>
        </w:rPr>
        <w:t>МВт.ч</w:t>
      </w:r>
      <w:proofErr w:type="spellEnd"/>
      <w:r w:rsidRPr="00600B8E">
        <w:rPr>
          <w:sz w:val="24"/>
          <w:szCs w:val="24"/>
        </w:rPr>
        <w:t xml:space="preserve"> *1000=5 176,9 </w:t>
      </w:r>
      <w:proofErr w:type="spellStart"/>
      <w:r w:rsidRPr="00600B8E">
        <w:rPr>
          <w:sz w:val="24"/>
          <w:szCs w:val="24"/>
        </w:rPr>
        <w:t>тыс.руб</w:t>
      </w:r>
      <w:proofErr w:type="spellEnd"/>
      <w:r w:rsidRPr="00600B8E">
        <w:rPr>
          <w:sz w:val="24"/>
          <w:szCs w:val="24"/>
        </w:rPr>
        <w:t>.).</w:t>
      </w:r>
    </w:p>
    <w:p w:rsidR="0080666E" w:rsidRPr="00600B8E" w:rsidRDefault="0080666E" w:rsidP="0080666E">
      <w:pPr>
        <w:ind w:firstLine="70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Таким образом, сумма корректировки составит: </w:t>
      </w:r>
    </w:p>
    <w:p w:rsidR="0080666E" w:rsidRPr="00600B8E" w:rsidRDefault="0080666E" w:rsidP="0080666E">
      <w:pPr>
        <w:ind w:firstLine="70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в части содержания сетей 4 489,1 </w:t>
      </w:r>
      <w:proofErr w:type="spellStart"/>
      <w:r w:rsidRPr="00600B8E">
        <w:rPr>
          <w:sz w:val="24"/>
          <w:szCs w:val="24"/>
        </w:rPr>
        <w:t>тыс</w:t>
      </w:r>
      <w:proofErr w:type="gramStart"/>
      <w:r w:rsidRPr="00600B8E">
        <w:rPr>
          <w:sz w:val="24"/>
          <w:szCs w:val="24"/>
        </w:rPr>
        <w:t>.р</w:t>
      </w:r>
      <w:proofErr w:type="gramEnd"/>
      <w:r w:rsidRPr="00600B8E">
        <w:rPr>
          <w:sz w:val="24"/>
          <w:szCs w:val="24"/>
        </w:rPr>
        <w:t>уб</w:t>
      </w:r>
      <w:proofErr w:type="spellEnd"/>
      <w:r w:rsidRPr="00600B8E">
        <w:rPr>
          <w:sz w:val="24"/>
          <w:szCs w:val="24"/>
        </w:rPr>
        <w:t>.- 5 176,9</w:t>
      </w:r>
      <w:r w:rsidR="00CA564A" w:rsidRPr="00600B8E">
        <w:rPr>
          <w:sz w:val="24"/>
          <w:szCs w:val="24"/>
        </w:rPr>
        <w:t xml:space="preserve"> </w:t>
      </w:r>
      <w:proofErr w:type="spellStart"/>
      <w:r w:rsidRPr="00600B8E">
        <w:rPr>
          <w:sz w:val="24"/>
          <w:szCs w:val="24"/>
        </w:rPr>
        <w:t>тыс.руб</w:t>
      </w:r>
      <w:proofErr w:type="spellEnd"/>
      <w:r w:rsidRPr="00600B8E">
        <w:rPr>
          <w:sz w:val="24"/>
          <w:szCs w:val="24"/>
        </w:rPr>
        <w:t xml:space="preserve">.= -687,8 </w:t>
      </w:r>
      <w:proofErr w:type="spellStart"/>
      <w:r w:rsidRPr="00600B8E">
        <w:rPr>
          <w:sz w:val="24"/>
          <w:szCs w:val="24"/>
        </w:rPr>
        <w:t>тыс.руб</w:t>
      </w:r>
      <w:proofErr w:type="spellEnd"/>
      <w:r w:rsidRPr="00600B8E">
        <w:rPr>
          <w:sz w:val="24"/>
          <w:szCs w:val="24"/>
        </w:rPr>
        <w:t xml:space="preserve">. </w:t>
      </w:r>
    </w:p>
    <w:p w:rsidR="0080666E" w:rsidRPr="00600B8E" w:rsidRDefault="0080666E" w:rsidP="0080666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>Недополученный доход в связи с изменением цен на электрическую энергию рассчитан по формуле 8 Методических указаний № 98-э:</w:t>
      </w:r>
    </w:p>
    <w:p w:rsidR="0080666E" w:rsidRPr="00600B8E" w:rsidRDefault="0080666E" w:rsidP="0080666E">
      <w:pPr>
        <w:autoSpaceDE w:val="0"/>
        <w:autoSpaceDN w:val="0"/>
        <w:adjustRightInd w:val="0"/>
        <w:rPr>
          <w:position w:val="-19"/>
          <w:sz w:val="24"/>
          <w:szCs w:val="24"/>
        </w:rPr>
      </w:pPr>
    </w:p>
    <w:p w:rsidR="0080666E" w:rsidRPr="00600B8E" w:rsidRDefault="0080666E" w:rsidP="0080666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0B8E">
        <w:rPr>
          <w:noProof/>
          <w:position w:val="-19"/>
          <w:sz w:val="24"/>
          <w:szCs w:val="24"/>
        </w:rPr>
        <w:drawing>
          <wp:inline distT="0" distB="0" distL="0" distR="0" wp14:anchorId="5EEC539D" wp14:editId="2B508939">
            <wp:extent cx="5275580" cy="38163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66E" w:rsidRPr="00600B8E" w:rsidRDefault="0080666E" w:rsidP="008066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00B8E">
        <w:rPr>
          <w:sz w:val="24"/>
          <w:szCs w:val="24"/>
        </w:rPr>
        <w:t>где:</w:t>
      </w:r>
    </w:p>
    <w:p w:rsidR="0080666E" w:rsidRPr="00600B8E" w:rsidRDefault="0080666E" w:rsidP="0080666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0B8E">
        <w:rPr>
          <w:noProof/>
          <w:position w:val="-10"/>
          <w:sz w:val="24"/>
          <w:szCs w:val="24"/>
        </w:rPr>
        <w:drawing>
          <wp:inline distT="0" distB="0" distL="0" distR="0" wp14:anchorId="4BAD2BB8" wp14:editId="4D730DC8">
            <wp:extent cx="492125" cy="2813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80666E" w:rsidRPr="00600B8E" w:rsidRDefault="0080666E" w:rsidP="0080666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0B8E">
        <w:rPr>
          <w:noProof/>
          <w:position w:val="-12"/>
          <w:sz w:val="24"/>
          <w:szCs w:val="24"/>
        </w:rPr>
        <w:drawing>
          <wp:inline distT="0" distB="0" distL="0" distR="0" wp14:anchorId="51E486A0" wp14:editId="470D8137">
            <wp:extent cx="401955" cy="3016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5" w:history="1">
        <w:r w:rsidRPr="00600B8E">
          <w:rPr>
            <w:sz w:val="24"/>
            <w:szCs w:val="24"/>
          </w:rPr>
          <w:t>пунктом 40(1)</w:t>
        </w:r>
      </w:hyperlink>
      <w:r w:rsidRPr="00600B8E">
        <w:rPr>
          <w:sz w:val="24"/>
          <w:szCs w:val="24"/>
        </w:rPr>
        <w:t xml:space="preserve"> Основ ценообразования;</w:t>
      </w:r>
    </w:p>
    <w:p w:rsidR="0080666E" w:rsidRPr="00600B8E" w:rsidRDefault="0080666E" w:rsidP="0080666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>ЦП</w:t>
      </w:r>
      <w:r w:rsidRPr="00600B8E">
        <w:rPr>
          <w:sz w:val="24"/>
          <w:szCs w:val="24"/>
          <w:vertAlign w:val="subscript"/>
        </w:rPr>
        <w:t>i-2</w:t>
      </w:r>
      <w:r w:rsidRPr="00600B8E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80666E" w:rsidRPr="00600B8E" w:rsidRDefault="0080666E" w:rsidP="0080666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0B8E">
        <w:rPr>
          <w:noProof/>
          <w:position w:val="-10"/>
          <w:sz w:val="24"/>
          <w:szCs w:val="24"/>
        </w:rPr>
        <w:drawing>
          <wp:inline distT="0" distB="0" distL="0" distR="0" wp14:anchorId="6C22F3B1" wp14:editId="13EBCFE7">
            <wp:extent cx="472440" cy="2711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80666E" w:rsidRPr="00600B8E" w:rsidRDefault="0080666E" w:rsidP="0080666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0B8E">
        <w:rPr>
          <w:noProof/>
          <w:position w:val="-14"/>
          <w:sz w:val="24"/>
          <w:szCs w:val="24"/>
        </w:rPr>
        <w:drawing>
          <wp:inline distT="0" distB="0" distL="0" distR="0" wp14:anchorId="58939B78" wp14:editId="31C04088">
            <wp:extent cx="351790" cy="3016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B8E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80666E" w:rsidRPr="00600B8E" w:rsidRDefault="0080666E" w:rsidP="0080666E">
      <w:pPr>
        <w:ind w:firstLine="70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Согласно расчетам по формуле 8 </w:t>
      </w:r>
      <w:r w:rsidRPr="00600B8E">
        <w:rPr>
          <w:i/>
          <w:sz w:val="24"/>
          <w:szCs w:val="24"/>
        </w:rPr>
        <w:t>Методических указаний № 98-э</w:t>
      </w:r>
      <w:r w:rsidRPr="00600B8E">
        <w:rPr>
          <w:sz w:val="24"/>
          <w:szCs w:val="24"/>
        </w:rPr>
        <w:t xml:space="preserve"> величина недополученного дохода в части расходов на оплату потерь электрической энергии составит: ((9,621 *10,1%*2,30466 -9,621*1,95404*10,1%)*1000=340,6 тыс. руб.). </w:t>
      </w:r>
    </w:p>
    <w:p w:rsidR="0080666E" w:rsidRPr="00600B8E" w:rsidRDefault="0080666E" w:rsidP="0080666E">
      <w:pPr>
        <w:ind w:firstLine="709"/>
        <w:jc w:val="both"/>
        <w:rPr>
          <w:bCs/>
          <w:sz w:val="24"/>
          <w:szCs w:val="24"/>
        </w:rPr>
      </w:pPr>
      <w:r w:rsidRPr="00600B8E">
        <w:rPr>
          <w:sz w:val="24"/>
          <w:szCs w:val="24"/>
        </w:rPr>
        <w:t xml:space="preserve">Таким образом, недополученный доход по оплате потерь в связи с фактором роста фактической цены потерь за 2019 год с учетом НДС, в </w:t>
      </w:r>
      <w:r w:rsidRPr="00600B8E">
        <w:rPr>
          <w:b/>
          <w:sz w:val="24"/>
          <w:szCs w:val="24"/>
        </w:rPr>
        <w:t>размере 340,6 тыс. руб</w:t>
      </w:r>
      <w:r w:rsidRPr="00600B8E">
        <w:rPr>
          <w:sz w:val="24"/>
          <w:szCs w:val="24"/>
        </w:rPr>
        <w:t xml:space="preserve">. подлежит возмещению при формировании НВВ на 2021 год </w:t>
      </w:r>
      <w:r w:rsidRPr="00600B8E">
        <w:rPr>
          <w:bCs/>
          <w:sz w:val="24"/>
          <w:szCs w:val="24"/>
        </w:rPr>
        <w:t>(+∆НВВ).</w:t>
      </w:r>
    </w:p>
    <w:p w:rsidR="0080666E" w:rsidRPr="00600B8E" w:rsidRDefault="0080666E" w:rsidP="008066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66E" w:rsidRPr="00600B8E" w:rsidRDefault="0080666E" w:rsidP="008066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B8E">
        <w:rPr>
          <w:rFonts w:ascii="Times New Roman" w:hAnsi="Times New Roman" w:cs="Times New Roman"/>
          <w:sz w:val="24"/>
          <w:szCs w:val="24"/>
        </w:rPr>
        <w:t>При этом в отчетном периоде у организации возникли:</w:t>
      </w:r>
    </w:p>
    <w:p w:rsidR="0080666E" w:rsidRPr="00600B8E" w:rsidRDefault="0080666E" w:rsidP="008066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B8E">
        <w:rPr>
          <w:rFonts w:ascii="Times New Roman" w:hAnsi="Times New Roman" w:cs="Times New Roman"/>
          <w:sz w:val="24"/>
          <w:szCs w:val="24"/>
        </w:rPr>
        <w:t xml:space="preserve">экономически необоснованные расходы на ремонт по договору субаренды офиса по факту 2019 года в размере </w:t>
      </w:r>
      <w:r w:rsidRPr="00600B8E">
        <w:rPr>
          <w:rFonts w:ascii="Times New Roman" w:hAnsi="Times New Roman" w:cs="Times New Roman"/>
          <w:b/>
          <w:sz w:val="24"/>
          <w:szCs w:val="24"/>
        </w:rPr>
        <w:t xml:space="preserve">79,3 </w:t>
      </w:r>
      <w:proofErr w:type="spellStart"/>
      <w:r w:rsidRPr="00600B8E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600B8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600B8E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600B8E">
        <w:rPr>
          <w:rFonts w:ascii="Times New Roman" w:hAnsi="Times New Roman" w:cs="Times New Roman"/>
          <w:b/>
          <w:sz w:val="24"/>
          <w:szCs w:val="24"/>
        </w:rPr>
        <w:t>. (-∆НВВ);</w:t>
      </w:r>
    </w:p>
    <w:p w:rsidR="0080666E" w:rsidRPr="00600B8E" w:rsidRDefault="0080666E" w:rsidP="0080666E">
      <w:pPr>
        <w:pStyle w:val="a5"/>
        <w:ind w:firstLine="709"/>
        <w:rPr>
          <w:sz w:val="24"/>
          <w:szCs w:val="24"/>
        </w:rPr>
      </w:pPr>
      <w:r w:rsidRPr="00600B8E">
        <w:rPr>
          <w:sz w:val="24"/>
          <w:szCs w:val="24"/>
        </w:rPr>
        <w:t xml:space="preserve">экономически обоснованные дополнительные расходы, связанные с уплатой налога, уплачиваемого налогоплательщиком, применяющим упрощенную систему налогообложения (объект налогообложения - доходы, уменьшенные на величину расходов) на сумму </w:t>
      </w:r>
      <w:r w:rsidRPr="00600B8E">
        <w:rPr>
          <w:b/>
          <w:sz w:val="24"/>
          <w:szCs w:val="24"/>
        </w:rPr>
        <w:t xml:space="preserve">22,8 </w:t>
      </w:r>
      <w:proofErr w:type="spellStart"/>
      <w:r w:rsidRPr="00600B8E">
        <w:rPr>
          <w:b/>
          <w:sz w:val="24"/>
          <w:szCs w:val="24"/>
        </w:rPr>
        <w:t>тыс</w:t>
      </w:r>
      <w:proofErr w:type="gramStart"/>
      <w:r w:rsidRPr="00600B8E">
        <w:rPr>
          <w:b/>
          <w:sz w:val="24"/>
          <w:szCs w:val="24"/>
        </w:rPr>
        <w:t>.р</w:t>
      </w:r>
      <w:proofErr w:type="gramEnd"/>
      <w:r w:rsidRPr="00600B8E">
        <w:rPr>
          <w:b/>
          <w:sz w:val="24"/>
          <w:szCs w:val="24"/>
        </w:rPr>
        <w:t>уб</w:t>
      </w:r>
      <w:proofErr w:type="spellEnd"/>
      <w:r w:rsidRPr="00600B8E">
        <w:rPr>
          <w:b/>
          <w:sz w:val="24"/>
          <w:szCs w:val="24"/>
        </w:rPr>
        <w:t>. (+∆НВВ)</w:t>
      </w:r>
      <w:r w:rsidRPr="00600B8E">
        <w:rPr>
          <w:sz w:val="24"/>
          <w:szCs w:val="24"/>
        </w:rPr>
        <w:t>;</w:t>
      </w:r>
    </w:p>
    <w:p w:rsidR="0080666E" w:rsidRPr="00600B8E" w:rsidRDefault="0080666E" w:rsidP="008066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B8E">
        <w:rPr>
          <w:rFonts w:ascii="Times New Roman" w:hAnsi="Times New Roman" w:cs="Times New Roman"/>
          <w:sz w:val="24"/>
          <w:szCs w:val="24"/>
        </w:rPr>
        <w:t>Указанные расходы, выявленные по результатам анализа производственно-хозяйственной деятельности по факту 2019 года в соответствии с п.7 Основ ценообразования подлежат возмещению (изъятию) при корректировке НВВ на 2021 год (+∆НВВ, -∆НВВ)</w:t>
      </w:r>
    </w:p>
    <w:p w:rsidR="0080666E" w:rsidRPr="00600B8E" w:rsidRDefault="0080666E" w:rsidP="008066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0B8E">
        <w:rPr>
          <w:rFonts w:ascii="Times New Roman" w:hAnsi="Times New Roman" w:cs="Times New Roman"/>
          <w:sz w:val="24"/>
          <w:szCs w:val="24"/>
        </w:rPr>
        <w:t>В связи с тем, что расходы за потери за 2 месяца 2018 года были предъявлены организации в 2019 году, возмещение (изъятие по данным расходам не проводилось при корректировке тарифов на 2020 год.</w:t>
      </w:r>
      <w:proofErr w:type="gramEnd"/>
      <w:r w:rsidRPr="00600B8E">
        <w:rPr>
          <w:rFonts w:ascii="Times New Roman" w:hAnsi="Times New Roman" w:cs="Times New Roman"/>
          <w:sz w:val="24"/>
          <w:szCs w:val="24"/>
        </w:rPr>
        <w:t xml:space="preserve"> По результатам анализа производственно-хозяйственной деятельности за 2 месяца 2018 года выявлен рост расходов на покупку потерь, обусловленный ростом цены потерь в ноябре и декабре 2018 года с НДС, относительно утвержденной в тарифе на 2018 год, в размере </w:t>
      </w:r>
      <w:r w:rsidRPr="00600B8E">
        <w:rPr>
          <w:rFonts w:ascii="Times New Roman" w:hAnsi="Times New Roman" w:cs="Times New Roman"/>
          <w:b/>
          <w:sz w:val="24"/>
          <w:szCs w:val="24"/>
        </w:rPr>
        <w:t xml:space="preserve">119,6 </w:t>
      </w:r>
      <w:proofErr w:type="spellStart"/>
      <w:r w:rsidRPr="00600B8E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600B8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600B8E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600B8E">
        <w:rPr>
          <w:rFonts w:ascii="Times New Roman" w:hAnsi="Times New Roman" w:cs="Times New Roman"/>
          <w:b/>
          <w:sz w:val="24"/>
          <w:szCs w:val="24"/>
        </w:rPr>
        <w:t xml:space="preserve">. ((0,154*(2,92995-2,15226))*1000=119,6 </w:t>
      </w:r>
      <w:proofErr w:type="spellStart"/>
      <w:r w:rsidRPr="00600B8E">
        <w:rPr>
          <w:rFonts w:ascii="Times New Roman" w:hAnsi="Times New Roman" w:cs="Times New Roman"/>
          <w:b/>
          <w:sz w:val="24"/>
          <w:szCs w:val="24"/>
        </w:rPr>
        <w:t>тыс.руб</w:t>
      </w:r>
      <w:proofErr w:type="spellEnd"/>
      <w:r w:rsidRPr="00600B8E">
        <w:rPr>
          <w:rFonts w:ascii="Times New Roman" w:hAnsi="Times New Roman" w:cs="Times New Roman"/>
          <w:b/>
          <w:sz w:val="24"/>
          <w:szCs w:val="24"/>
        </w:rPr>
        <w:t>.)</w:t>
      </w:r>
      <w:r w:rsidRPr="00600B8E">
        <w:rPr>
          <w:rFonts w:ascii="Times New Roman" w:hAnsi="Times New Roman" w:cs="Times New Roman"/>
          <w:sz w:val="24"/>
          <w:szCs w:val="24"/>
        </w:rPr>
        <w:t xml:space="preserve">, который также подлежит возмещению при проведении корректировки на 2021 года </w:t>
      </w:r>
      <w:r w:rsidRPr="00600B8E">
        <w:rPr>
          <w:rFonts w:ascii="Times New Roman" w:hAnsi="Times New Roman" w:cs="Times New Roman"/>
          <w:b/>
          <w:sz w:val="24"/>
          <w:szCs w:val="24"/>
        </w:rPr>
        <w:t>(+∆НВВ),</w:t>
      </w:r>
      <w:r w:rsidRPr="00600B8E">
        <w:rPr>
          <w:rFonts w:ascii="Times New Roman" w:hAnsi="Times New Roman" w:cs="Times New Roman"/>
          <w:sz w:val="24"/>
          <w:szCs w:val="24"/>
        </w:rPr>
        <w:t xml:space="preserve"> в соответствии с п.7 Основ ценообразования.</w:t>
      </w:r>
    </w:p>
    <w:p w:rsidR="0080666E" w:rsidRPr="00600B8E" w:rsidRDefault="0080666E" w:rsidP="0080666E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В результате сумма корректировки составит – </w:t>
      </w:r>
      <w:r w:rsidRPr="00600B8E">
        <w:rPr>
          <w:b/>
          <w:sz w:val="24"/>
          <w:szCs w:val="24"/>
        </w:rPr>
        <w:t xml:space="preserve">284,1 </w:t>
      </w:r>
      <w:proofErr w:type="spellStart"/>
      <w:r w:rsidRPr="00600B8E">
        <w:rPr>
          <w:b/>
          <w:sz w:val="24"/>
          <w:szCs w:val="24"/>
        </w:rPr>
        <w:t>тыс</w:t>
      </w:r>
      <w:proofErr w:type="gramStart"/>
      <w:r w:rsidRPr="00600B8E">
        <w:rPr>
          <w:b/>
          <w:sz w:val="24"/>
          <w:szCs w:val="24"/>
        </w:rPr>
        <w:t>.р</w:t>
      </w:r>
      <w:proofErr w:type="gramEnd"/>
      <w:r w:rsidRPr="00600B8E">
        <w:rPr>
          <w:b/>
          <w:sz w:val="24"/>
          <w:szCs w:val="24"/>
        </w:rPr>
        <w:t>уб</w:t>
      </w:r>
      <w:proofErr w:type="spellEnd"/>
      <w:r w:rsidRPr="00600B8E">
        <w:rPr>
          <w:b/>
          <w:sz w:val="24"/>
          <w:szCs w:val="24"/>
        </w:rPr>
        <w:t>. (-∆НВВ)</w:t>
      </w:r>
      <w:r w:rsidRPr="00600B8E">
        <w:rPr>
          <w:sz w:val="24"/>
          <w:szCs w:val="24"/>
        </w:rPr>
        <w:t>.</w:t>
      </w:r>
    </w:p>
    <w:p w:rsidR="00A2571D" w:rsidRPr="00600B8E" w:rsidRDefault="0080666E" w:rsidP="0080666E">
      <w:pPr>
        <w:pStyle w:val="a5"/>
        <w:ind w:firstLine="709"/>
        <w:rPr>
          <w:sz w:val="24"/>
          <w:szCs w:val="24"/>
        </w:rPr>
      </w:pPr>
      <w:r w:rsidRPr="00600B8E">
        <w:rPr>
          <w:b/>
          <w:sz w:val="24"/>
          <w:szCs w:val="24"/>
        </w:rPr>
        <w:lastRenderedPageBreak/>
        <w:t xml:space="preserve">На основании требований формулы 3 Методических указаний № 98-э указанная сумма корректировки, подлежащая учету в составе НВВ на 2021, рассчитана с учетом индексов потребительских цен: -284,1 *1,032*1,036 = -303,8 </w:t>
      </w:r>
      <w:proofErr w:type="spellStart"/>
      <w:r w:rsidRPr="00600B8E">
        <w:rPr>
          <w:b/>
          <w:sz w:val="24"/>
          <w:szCs w:val="24"/>
        </w:rPr>
        <w:t>тыс</w:t>
      </w:r>
      <w:proofErr w:type="gramStart"/>
      <w:r w:rsidRPr="00600B8E">
        <w:rPr>
          <w:b/>
          <w:sz w:val="24"/>
          <w:szCs w:val="24"/>
        </w:rPr>
        <w:t>.р</w:t>
      </w:r>
      <w:proofErr w:type="gramEnd"/>
      <w:r w:rsidRPr="00600B8E">
        <w:rPr>
          <w:b/>
          <w:sz w:val="24"/>
          <w:szCs w:val="24"/>
        </w:rPr>
        <w:t>уб</w:t>
      </w:r>
      <w:proofErr w:type="spellEnd"/>
      <w:r w:rsidRPr="00600B8E">
        <w:rPr>
          <w:b/>
          <w:sz w:val="24"/>
          <w:szCs w:val="24"/>
        </w:rPr>
        <w:t>. (-∆НВВ)</w:t>
      </w:r>
    </w:p>
    <w:p w:rsidR="007201D7" w:rsidRPr="00600B8E" w:rsidRDefault="007201D7" w:rsidP="0021395A">
      <w:pPr>
        <w:pStyle w:val="a5"/>
        <w:tabs>
          <w:tab w:val="left" w:pos="0"/>
        </w:tabs>
        <w:ind w:firstLine="709"/>
        <w:rPr>
          <w:b/>
          <w:i/>
          <w:sz w:val="24"/>
          <w:szCs w:val="24"/>
        </w:rPr>
      </w:pPr>
    </w:p>
    <w:p w:rsidR="007201D7" w:rsidRPr="00600B8E" w:rsidRDefault="007201D7" w:rsidP="0021395A">
      <w:pPr>
        <w:pStyle w:val="a5"/>
        <w:tabs>
          <w:tab w:val="left" w:pos="0"/>
        </w:tabs>
        <w:ind w:firstLine="709"/>
        <w:rPr>
          <w:b/>
          <w:i/>
          <w:sz w:val="24"/>
          <w:szCs w:val="24"/>
        </w:rPr>
      </w:pPr>
    </w:p>
    <w:p w:rsidR="0021395A" w:rsidRPr="00600B8E" w:rsidRDefault="00CA6D4A" w:rsidP="0021395A">
      <w:pPr>
        <w:pStyle w:val="a5"/>
        <w:tabs>
          <w:tab w:val="left" w:pos="0"/>
        </w:tabs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21395A" w:rsidRPr="00600B8E">
        <w:rPr>
          <w:b/>
          <w:i/>
          <w:sz w:val="24"/>
          <w:szCs w:val="24"/>
        </w:rPr>
        <w:t>. Корректировка НВВ с учетом исполнения показателей надежности и качества.</w:t>
      </w:r>
    </w:p>
    <w:p w:rsidR="0009012B" w:rsidRPr="00600B8E" w:rsidRDefault="0009012B" w:rsidP="0009012B">
      <w:pPr>
        <w:pStyle w:val="a5"/>
        <w:tabs>
          <w:tab w:val="left" w:pos="0"/>
        </w:tabs>
        <w:rPr>
          <w:sz w:val="24"/>
          <w:szCs w:val="24"/>
        </w:rPr>
      </w:pPr>
      <w:proofErr w:type="gramStart"/>
      <w:r w:rsidRPr="00600B8E">
        <w:rPr>
          <w:sz w:val="24"/>
          <w:szCs w:val="24"/>
        </w:rPr>
        <w:t>Исходя из предоставленных организацией отчетных данных по показателям уровней надежности и качества оказываемых услуг за 2019 год следует</w:t>
      </w:r>
      <w:proofErr w:type="gramEnd"/>
      <w:r w:rsidRPr="00600B8E">
        <w:rPr>
          <w:sz w:val="24"/>
          <w:szCs w:val="24"/>
        </w:rPr>
        <w:t>:</w:t>
      </w:r>
    </w:p>
    <w:p w:rsidR="0009012B" w:rsidRPr="00600B8E" w:rsidRDefault="0009012B" w:rsidP="0009012B">
      <w:pPr>
        <w:pStyle w:val="a5"/>
        <w:tabs>
          <w:tab w:val="left" w:pos="0"/>
        </w:tabs>
        <w:ind w:left="644"/>
        <w:rPr>
          <w:sz w:val="24"/>
          <w:szCs w:val="24"/>
        </w:rPr>
      </w:pPr>
      <w:r w:rsidRPr="00600B8E">
        <w:rPr>
          <w:sz w:val="24"/>
          <w:szCs w:val="24"/>
        </w:rPr>
        <w:t>фактический показатель уровня надежности (</w:t>
      </w:r>
      <w:proofErr w:type="spellStart"/>
      <w:r w:rsidRPr="00600B8E">
        <w:rPr>
          <w:sz w:val="24"/>
          <w:szCs w:val="24"/>
        </w:rPr>
        <w:t>Кнад</w:t>
      </w:r>
      <w:proofErr w:type="spellEnd"/>
      <w:r w:rsidRPr="00600B8E">
        <w:rPr>
          <w:sz w:val="24"/>
          <w:szCs w:val="24"/>
        </w:rPr>
        <w:t>) достиг плановых значений и, следовательно, равен 0</w:t>
      </w:r>
    </w:p>
    <w:p w:rsidR="0009012B" w:rsidRPr="00600B8E" w:rsidRDefault="0009012B" w:rsidP="0009012B">
      <w:pPr>
        <w:pStyle w:val="a5"/>
        <w:tabs>
          <w:tab w:val="left" w:pos="0"/>
        </w:tabs>
        <w:ind w:left="644"/>
        <w:rPr>
          <w:sz w:val="24"/>
          <w:szCs w:val="24"/>
        </w:rPr>
      </w:pPr>
      <w:r w:rsidRPr="00600B8E">
        <w:rPr>
          <w:sz w:val="24"/>
          <w:szCs w:val="24"/>
        </w:rPr>
        <w:t>фактический показатель уровня качества осуществляемого технологического присоединения (Ккач</w:t>
      </w:r>
      <w:proofErr w:type="gramStart"/>
      <w:r w:rsidRPr="00600B8E">
        <w:rPr>
          <w:sz w:val="24"/>
          <w:szCs w:val="24"/>
        </w:rPr>
        <w:t>1</w:t>
      </w:r>
      <w:proofErr w:type="gramEnd"/>
      <w:r w:rsidRPr="00600B8E">
        <w:rPr>
          <w:sz w:val="24"/>
          <w:szCs w:val="24"/>
        </w:rPr>
        <w:t>) достиг плановых значений и, следовательно, равен 0</w:t>
      </w:r>
    </w:p>
    <w:p w:rsidR="0009012B" w:rsidRPr="00600B8E" w:rsidRDefault="0009012B" w:rsidP="0009012B">
      <w:pPr>
        <w:pStyle w:val="a5"/>
        <w:tabs>
          <w:tab w:val="left" w:pos="0"/>
        </w:tabs>
        <w:ind w:left="644"/>
        <w:rPr>
          <w:sz w:val="24"/>
          <w:szCs w:val="24"/>
        </w:rPr>
      </w:pPr>
      <w:r w:rsidRPr="00600B8E">
        <w:rPr>
          <w:sz w:val="24"/>
          <w:szCs w:val="24"/>
        </w:rPr>
        <w:t>фактический показатель уровня качества обслуживания потребителей услуг (Ккач</w:t>
      </w:r>
      <w:proofErr w:type="gramStart"/>
      <w:r w:rsidRPr="00600B8E">
        <w:rPr>
          <w:sz w:val="24"/>
          <w:szCs w:val="24"/>
        </w:rPr>
        <w:t>2</w:t>
      </w:r>
      <w:proofErr w:type="gramEnd"/>
      <w:r w:rsidRPr="00600B8E">
        <w:rPr>
          <w:sz w:val="24"/>
          <w:szCs w:val="24"/>
        </w:rPr>
        <w:t>) достиг плановых значений и, следовательно, равен 0</w:t>
      </w:r>
    </w:p>
    <w:p w:rsidR="0009012B" w:rsidRPr="00600B8E" w:rsidRDefault="0009012B" w:rsidP="0009012B">
      <w:pPr>
        <w:pStyle w:val="a5"/>
        <w:tabs>
          <w:tab w:val="left" w:pos="0"/>
        </w:tabs>
        <w:ind w:left="644"/>
        <w:rPr>
          <w:sz w:val="24"/>
          <w:szCs w:val="24"/>
        </w:rPr>
      </w:pPr>
    </w:p>
    <w:p w:rsidR="0009012B" w:rsidRPr="00600B8E" w:rsidRDefault="0009012B" w:rsidP="0009012B">
      <w:pPr>
        <w:pStyle w:val="a5"/>
        <w:tabs>
          <w:tab w:val="left" w:pos="0"/>
        </w:tabs>
        <w:rPr>
          <w:sz w:val="24"/>
          <w:szCs w:val="24"/>
        </w:rPr>
      </w:pPr>
      <w:r w:rsidRPr="00600B8E">
        <w:rPr>
          <w:sz w:val="24"/>
          <w:szCs w:val="24"/>
        </w:rPr>
        <w:tab/>
        <w:t>Таким образом, обобщенный показатель уровня надежности и качества (</w:t>
      </w:r>
      <w:proofErr w:type="spellStart"/>
      <w:r w:rsidRPr="00600B8E">
        <w:rPr>
          <w:sz w:val="24"/>
          <w:szCs w:val="24"/>
        </w:rPr>
        <w:t>Коб</w:t>
      </w:r>
      <w:proofErr w:type="spellEnd"/>
      <w:r w:rsidRPr="00600B8E">
        <w:rPr>
          <w:sz w:val="24"/>
          <w:szCs w:val="24"/>
        </w:rPr>
        <w:t>) равен 0.</w:t>
      </w:r>
    </w:p>
    <w:p w:rsidR="0009012B" w:rsidRPr="00600B8E" w:rsidRDefault="0009012B" w:rsidP="0009012B">
      <w:pPr>
        <w:pStyle w:val="a5"/>
        <w:tabs>
          <w:tab w:val="left" w:pos="0"/>
        </w:tabs>
        <w:rPr>
          <w:sz w:val="24"/>
          <w:szCs w:val="24"/>
        </w:rPr>
      </w:pPr>
      <w:r w:rsidRPr="00600B8E">
        <w:rPr>
          <w:sz w:val="24"/>
          <w:szCs w:val="24"/>
        </w:rPr>
        <w:tab/>
        <w:t>В результате повышающий (понижающий) коэффициент, корректирующий необходимую валовую выручку сетевой организации с учетом надежности и качества реализуемых услуг за 2019 год (КНК</w:t>
      </w:r>
      <w:proofErr w:type="spellStart"/>
      <w:proofErr w:type="gramStart"/>
      <w:r w:rsidRPr="00600B8E">
        <w:rPr>
          <w:sz w:val="24"/>
          <w:szCs w:val="24"/>
          <w:lang w:val="en-US"/>
        </w:rPr>
        <w:t>i</w:t>
      </w:r>
      <w:proofErr w:type="spellEnd"/>
      <w:proofErr w:type="gramEnd"/>
      <w:r w:rsidRPr="00600B8E">
        <w:rPr>
          <w:sz w:val="24"/>
          <w:szCs w:val="24"/>
        </w:rPr>
        <w:t>) равен 0%. (Приложение 3)</w:t>
      </w:r>
    </w:p>
    <w:p w:rsidR="0009012B" w:rsidRPr="00600B8E" w:rsidRDefault="0009012B" w:rsidP="0009012B">
      <w:pPr>
        <w:pStyle w:val="a5"/>
        <w:tabs>
          <w:tab w:val="left" w:pos="0"/>
        </w:tabs>
        <w:ind w:firstLine="0"/>
        <w:rPr>
          <w:rFonts w:ascii="Times New Roman CYR" w:hAnsi="Times New Roman CYR" w:cs="Times New Roman CYR"/>
          <w:sz w:val="24"/>
          <w:szCs w:val="24"/>
        </w:rPr>
      </w:pPr>
      <w:r w:rsidRPr="00600B8E">
        <w:rPr>
          <w:sz w:val="24"/>
          <w:szCs w:val="24"/>
        </w:rPr>
        <w:tab/>
        <w:t xml:space="preserve">Следовательно, формирование НВВ на 2021 год проводится с учетом </w:t>
      </w:r>
      <w:proofErr w:type="spellStart"/>
      <w:r w:rsidRPr="00600B8E">
        <w:rPr>
          <w:sz w:val="24"/>
          <w:szCs w:val="24"/>
        </w:rPr>
        <w:t>КНК</w:t>
      </w:r>
      <w:proofErr w:type="gramStart"/>
      <w:r w:rsidRPr="00600B8E">
        <w:rPr>
          <w:sz w:val="24"/>
          <w:szCs w:val="24"/>
        </w:rPr>
        <w:t>i</w:t>
      </w:r>
      <w:proofErr w:type="spellEnd"/>
      <w:proofErr w:type="gramEnd"/>
      <w:r w:rsidRPr="00600B8E">
        <w:rPr>
          <w:sz w:val="24"/>
          <w:szCs w:val="24"/>
        </w:rPr>
        <w:t>=1,2%.</w:t>
      </w:r>
    </w:p>
    <w:p w:rsidR="0009012B" w:rsidRPr="00600B8E" w:rsidRDefault="0009012B" w:rsidP="0009012B">
      <w:pPr>
        <w:pStyle w:val="a5"/>
        <w:tabs>
          <w:tab w:val="left" w:pos="0"/>
        </w:tabs>
        <w:rPr>
          <w:sz w:val="24"/>
          <w:szCs w:val="24"/>
        </w:rPr>
      </w:pPr>
      <w:r w:rsidRPr="00600B8E">
        <w:rPr>
          <w:rFonts w:ascii="Times New Roman CYR" w:hAnsi="Times New Roman CYR" w:cs="Times New Roman CYR"/>
          <w:sz w:val="24"/>
          <w:szCs w:val="24"/>
        </w:rPr>
        <w:t xml:space="preserve">Сумма возмещения составит 53,9 </w:t>
      </w:r>
      <w:proofErr w:type="spellStart"/>
      <w:r w:rsidRPr="00600B8E">
        <w:rPr>
          <w:rFonts w:ascii="Times New Roman CYR" w:hAnsi="Times New Roman CYR" w:cs="Times New Roman CYR"/>
          <w:sz w:val="24"/>
          <w:szCs w:val="24"/>
        </w:rPr>
        <w:t>тыс</w:t>
      </w:r>
      <w:proofErr w:type="gramStart"/>
      <w:r w:rsidRPr="00600B8E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Pr="00600B8E">
        <w:rPr>
          <w:rFonts w:ascii="Times New Roman CYR" w:hAnsi="Times New Roman CYR" w:cs="Times New Roman CYR"/>
          <w:sz w:val="24"/>
          <w:szCs w:val="24"/>
        </w:rPr>
        <w:t>уб</w:t>
      </w:r>
      <w:proofErr w:type="spellEnd"/>
      <w:r w:rsidRPr="00600B8E">
        <w:rPr>
          <w:rFonts w:ascii="Times New Roman CYR" w:hAnsi="Times New Roman CYR" w:cs="Times New Roman CYR"/>
          <w:sz w:val="24"/>
          <w:szCs w:val="24"/>
        </w:rPr>
        <w:t xml:space="preserve">. (4 489,1 </w:t>
      </w:r>
      <w:proofErr w:type="spellStart"/>
      <w:r w:rsidRPr="00600B8E">
        <w:rPr>
          <w:rFonts w:ascii="Times New Roman CYR" w:hAnsi="Times New Roman CYR" w:cs="Times New Roman CYR"/>
          <w:sz w:val="24"/>
          <w:szCs w:val="24"/>
        </w:rPr>
        <w:t>тыс.руб</w:t>
      </w:r>
      <w:proofErr w:type="spellEnd"/>
      <w:r w:rsidRPr="00600B8E">
        <w:rPr>
          <w:rFonts w:ascii="Times New Roman CYR" w:hAnsi="Times New Roman CYR" w:cs="Times New Roman CYR"/>
          <w:sz w:val="24"/>
          <w:szCs w:val="24"/>
        </w:rPr>
        <w:t>. * 1,2%)</w:t>
      </w:r>
    </w:p>
    <w:p w:rsidR="0021395A" w:rsidRPr="00600B8E" w:rsidRDefault="0021395A" w:rsidP="0021395A">
      <w:pPr>
        <w:pStyle w:val="a5"/>
        <w:tabs>
          <w:tab w:val="left" w:pos="0"/>
        </w:tabs>
        <w:ind w:firstLine="709"/>
        <w:rPr>
          <w:sz w:val="24"/>
          <w:szCs w:val="24"/>
        </w:rPr>
      </w:pPr>
    </w:p>
    <w:p w:rsidR="0021395A" w:rsidRPr="00600B8E" w:rsidRDefault="00CA6D4A" w:rsidP="0021395A">
      <w:pPr>
        <w:pStyle w:val="a5"/>
        <w:tabs>
          <w:tab w:val="left" w:pos="0"/>
        </w:tabs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21395A" w:rsidRPr="00600B8E">
        <w:rPr>
          <w:b/>
          <w:i/>
          <w:sz w:val="24"/>
          <w:szCs w:val="24"/>
        </w:rPr>
        <w:t xml:space="preserve">. </w:t>
      </w:r>
      <w:r w:rsidR="00B0278B" w:rsidRPr="00600B8E">
        <w:rPr>
          <w:b/>
          <w:bCs/>
          <w:i/>
          <w:sz w:val="24"/>
          <w:szCs w:val="24"/>
        </w:rPr>
        <w:t>Скорректированный расчёт необходимой валовой выручки для осуществления деятельности по передаче электрической энергии на 2021 г. в части содержания объектов электросетевого хозяйства, в том числе по полугодиям</w:t>
      </w:r>
    </w:p>
    <w:p w:rsidR="0021395A" w:rsidRPr="00600B8E" w:rsidRDefault="0021395A" w:rsidP="0021395A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00B8E">
        <w:rPr>
          <w:sz w:val="24"/>
          <w:szCs w:val="24"/>
        </w:rPr>
        <w:t xml:space="preserve">Скорректированный расчёт необходимой валовой выручки для осуществления деятельности по передаче электрической энергии на </w:t>
      </w:r>
      <w:r w:rsidR="00070667" w:rsidRPr="00600B8E">
        <w:rPr>
          <w:sz w:val="24"/>
          <w:szCs w:val="24"/>
        </w:rPr>
        <w:t>2021</w:t>
      </w:r>
      <w:r w:rsidRPr="00600B8E">
        <w:rPr>
          <w:sz w:val="24"/>
          <w:szCs w:val="24"/>
        </w:rPr>
        <w:t>г. в части содержания объектов электросетевого хозяйства, в том числе по полугодиям приведён в таблице 1.</w:t>
      </w:r>
    </w:p>
    <w:p w:rsidR="0021395A" w:rsidRPr="00600B8E" w:rsidRDefault="0021395A" w:rsidP="0021395A">
      <w:pPr>
        <w:tabs>
          <w:tab w:val="left" w:pos="720"/>
        </w:tabs>
        <w:jc w:val="right"/>
        <w:rPr>
          <w:sz w:val="24"/>
          <w:szCs w:val="24"/>
          <w:lang w:val="en-US"/>
        </w:rPr>
      </w:pPr>
      <w:r w:rsidRPr="00600B8E">
        <w:rPr>
          <w:sz w:val="24"/>
          <w:szCs w:val="24"/>
        </w:rPr>
        <w:t xml:space="preserve">Таблица </w:t>
      </w:r>
      <w:r w:rsidRPr="00600B8E">
        <w:rPr>
          <w:sz w:val="24"/>
          <w:szCs w:val="24"/>
          <w:lang w:val="en-US"/>
        </w:rPr>
        <w:t>1</w:t>
      </w:r>
    </w:p>
    <w:tbl>
      <w:tblPr>
        <w:tblW w:w="961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4515"/>
        <w:gridCol w:w="945"/>
        <w:gridCol w:w="1177"/>
        <w:gridCol w:w="1055"/>
        <w:gridCol w:w="1155"/>
      </w:tblGrid>
      <w:tr w:rsidR="00600B8E" w:rsidRPr="00600B8E" w:rsidTr="00600B8E">
        <w:trPr>
          <w:trHeight w:val="780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№ </w:t>
            </w:r>
            <w:proofErr w:type="spellStart"/>
            <w:r w:rsidRPr="00600B8E">
              <w:rPr>
                <w:b/>
                <w:bCs/>
              </w:rPr>
              <w:t>п.п</w:t>
            </w:r>
            <w:proofErr w:type="spellEnd"/>
            <w:r w:rsidRPr="00600B8E">
              <w:rPr>
                <w:b/>
                <w:bCs/>
              </w:rPr>
              <w:t>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Показатели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Ед. изм.</w:t>
            </w:r>
          </w:p>
        </w:tc>
        <w:tc>
          <w:tcPr>
            <w:tcW w:w="1177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2019 (базовый уровень)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2020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2021</w:t>
            </w:r>
          </w:p>
        </w:tc>
      </w:tr>
      <w:tr w:rsidR="00600B8E" w:rsidRPr="00600B8E" w:rsidTr="00600B8E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1.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Индекс эффективности подконтрольных расходов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1%</w:t>
            </w:r>
          </w:p>
        </w:tc>
        <w:tc>
          <w:tcPr>
            <w:tcW w:w="11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1%</w:t>
            </w:r>
          </w:p>
        </w:tc>
      </w:tr>
      <w:tr w:rsidR="00600B8E" w:rsidRPr="00600B8E" w:rsidTr="00600B8E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2.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Коэффициент эластичности подконтрольных расходов по количеству активов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0,75</w:t>
            </w:r>
          </w:p>
        </w:tc>
        <w:tc>
          <w:tcPr>
            <w:tcW w:w="11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0,75</w:t>
            </w:r>
          </w:p>
        </w:tc>
      </w:tr>
      <w:tr w:rsidR="00600B8E" w:rsidRPr="00600B8E" w:rsidTr="00600B8E">
        <w:trPr>
          <w:trHeight w:val="780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3.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2</w:t>
            </w:r>
          </w:p>
        </w:tc>
        <w:tc>
          <w:tcPr>
            <w:tcW w:w="11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2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vAlign w:val="center"/>
          </w:tcPr>
          <w:p w:rsidR="00831C32" w:rsidRPr="00600B8E" w:rsidRDefault="00831C32">
            <w:pPr>
              <w:jc w:val="center"/>
            </w:pPr>
          </w:p>
        </w:tc>
        <w:tc>
          <w:tcPr>
            <w:tcW w:w="4515" w:type="dxa"/>
            <w:shd w:val="clear" w:color="auto" w:fill="auto"/>
            <w:vAlign w:val="center"/>
          </w:tcPr>
          <w:p w:rsidR="00831C32" w:rsidRPr="00600B8E" w:rsidRDefault="00831C32">
            <w:r w:rsidRPr="00600B8E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31C32" w:rsidRPr="00600B8E" w:rsidRDefault="00831C32">
            <w:pPr>
              <w:jc w:val="center"/>
            </w:pPr>
          </w:p>
        </w:tc>
        <w:tc>
          <w:tcPr>
            <w:tcW w:w="1177" w:type="dxa"/>
            <w:shd w:val="clear" w:color="auto" w:fill="auto"/>
          </w:tcPr>
          <w:p w:rsidR="00831C32" w:rsidRPr="00600B8E" w:rsidRDefault="00831C32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</w:tcPr>
          <w:p w:rsidR="00831C32" w:rsidRPr="00600B8E" w:rsidRDefault="00831C32" w:rsidP="00831C32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</w:tcPr>
          <w:p w:rsidR="00831C32" w:rsidRPr="00600B8E" w:rsidRDefault="00831C32" w:rsidP="00831C32">
            <w:pPr>
              <w:jc w:val="center"/>
            </w:pP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1.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Индекс потребительских цен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1,03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1,036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2.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Количество активов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у.е.</w:t>
            </w:r>
          </w:p>
        </w:tc>
        <w:tc>
          <w:tcPr>
            <w:tcW w:w="1177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137,62</w:t>
            </w:r>
          </w:p>
        </w:tc>
        <w:tc>
          <w:tcPr>
            <w:tcW w:w="10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137,62</w:t>
            </w:r>
          </w:p>
        </w:tc>
        <w:tc>
          <w:tcPr>
            <w:tcW w:w="1155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146,20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3.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Индекс изменения количества активов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0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0,06</w:t>
            </w:r>
          </w:p>
        </w:tc>
      </w:tr>
      <w:tr w:rsidR="00600B8E" w:rsidRPr="00600B8E" w:rsidTr="00600B8E">
        <w:trPr>
          <w:trHeight w:val="270"/>
        </w:trPr>
        <w:tc>
          <w:tcPr>
            <w:tcW w:w="766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4.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FA3A68" w:rsidRPr="00600B8E" w:rsidRDefault="00FA3A68">
            <w:r w:rsidRPr="00600B8E">
              <w:t>Итого коэффициент индексации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A3A68" w:rsidRPr="00600B8E" w:rsidRDefault="00FA3A68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1,020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  <w:r w:rsidRPr="00600B8E">
              <w:t>1,074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</w:p>
        </w:tc>
        <w:tc>
          <w:tcPr>
            <w:tcW w:w="4515" w:type="dxa"/>
            <w:shd w:val="clear" w:color="auto" w:fill="auto"/>
            <w:noWrap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Расчет подконтрольных расходов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FA3A68" w:rsidRPr="00600B8E" w:rsidRDefault="00FA3A68">
            <w:pPr>
              <w:jc w:val="center"/>
              <w:rPr>
                <w:b/>
                <w:bCs/>
              </w:rPr>
            </w:pPr>
          </w:p>
        </w:tc>
        <w:tc>
          <w:tcPr>
            <w:tcW w:w="1177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FA3A68" w:rsidRPr="00600B8E" w:rsidRDefault="00FA3A68" w:rsidP="00831C32">
            <w:pPr>
              <w:jc w:val="center"/>
            </w:pP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1.1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r w:rsidRPr="00600B8E">
              <w:t>Материальные затраты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1 358,1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1 384,9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1 486,8</w:t>
            </w:r>
          </w:p>
        </w:tc>
      </w:tr>
      <w:tr w:rsidR="00600B8E" w:rsidRPr="00600B8E" w:rsidTr="00600B8E">
        <w:trPr>
          <w:trHeight w:val="102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1.1.2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ind w:firstLineChars="100" w:firstLine="200"/>
            </w:pPr>
            <w:r w:rsidRPr="00600B8E">
              <w:t xml:space="preserve">Работы и услуги производственного характера (в </w:t>
            </w:r>
            <w:proofErr w:type="spellStart"/>
            <w:r w:rsidRPr="00600B8E">
              <w:t>т.ч</w:t>
            </w:r>
            <w:proofErr w:type="spellEnd"/>
            <w:r w:rsidRPr="00600B8E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1 358,1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1 384,9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1 486,8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1.3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r w:rsidRPr="00600B8E">
              <w:t>Прочие расходы, всего, в том числе: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1 038,2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1 058,6</w:t>
            </w:r>
          </w:p>
        </w:tc>
        <w:tc>
          <w:tcPr>
            <w:tcW w:w="11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1 136,5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1.3.1</w:t>
            </w:r>
          </w:p>
        </w:tc>
        <w:tc>
          <w:tcPr>
            <w:tcW w:w="4515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ind w:firstLineChars="100" w:firstLine="200"/>
            </w:pPr>
            <w:r w:rsidRPr="00600B8E">
              <w:t>Общехозяйственные расходы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1 038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1 058,6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1 136,5</w:t>
            </w:r>
          </w:p>
        </w:tc>
      </w:tr>
      <w:tr w:rsidR="00600B8E" w:rsidRPr="00600B8E" w:rsidTr="00600B8E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 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2 396,3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2 443,5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2 623,3</w:t>
            </w:r>
          </w:p>
        </w:tc>
      </w:tr>
      <w:tr w:rsidR="00600B8E" w:rsidRPr="00600B8E" w:rsidTr="00600B8E">
        <w:trPr>
          <w:trHeight w:val="285"/>
        </w:trPr>
        <w:tc>
          <w:tcPr>
            <w:tcW w:w="766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lastRenderedPageBreak/>
              <w:t> 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Расчет неподконтрольных расходов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</w:tr>
      <w:tr w:rsidR="00600B8E" w:rsidRPr="00600B8E" w:rsidTr="00600B8E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</w:pPr>
            <w:r w:rsidRPr="00600B8E">
              <w:t>2.3</w:t>
            </w:r>
          </w:p>
        </w:tc>
        <w:tc>
          <w:tcPr>
            <w:tcW w:w="4515" w:type="dxa"/>
            <w:shd w:val="clear" w:color="auto" w:fill="auto"/>
            <w:hideMark/>
          </w:tcPr>
          <w:p w:rsidR="00CA564A" w:rsidRPr="00600B8E" w:rsidRDefault="00CA564A">
            <w:r w:rsidRPr="00600B8E">
              <w:t>Плата за аренду имущества и лизинг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2 048,4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1 983,6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2 106,8</w:t>
            </w:r>
          </w:p>
        </w:tc>
      </w:tr>
      <w:tr w:rsidR="00600B8E" w:rsidRPr="00600B8E" w:rsidTr="00600B8E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4515" w:type="dxa"/>
            <w:shd w:val="clear" w:color="auto" w:fill="auto"/>
            <w:hideMark/>
          </w:tcPr>
          <w:p w:rsidR="00CA564A" w:rsidRPr="00600B8E" w:rsidRDefault="00CA564A">
            <w:r w:rsidRPr="00600B8E">
              <w:t xml:space="preserve"> аренда </w:t>
            </w:r>
            <w:proofErr w:type="spellStart"/>
            <w:r w:rsidRPr="00600B8E">
              <w:t>эл</w:t>
            </w:r>
            <w:proofErr w:type="gramStart"/>
            <w:r w:rsidRPr="00600B8E">
              <w:t>.с</w:t>
            </w:r>
            <w:proofErr w:type="gramEnd"/>
            <w:r w:rsidRPr="00600B8E">
              <w:t>етевого</w:t>
            </w:r>
            <w:proofErr w:type="spellEnd"/>
            <w:r w:rsidRPr="00600B8E">
              <w:t xml:space="preserve"> хозяйства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1 983,6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1 983,6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1 983,6</w:t>
            </w:r>
          </w:p>
        </w:tc>
      </w:tr>
      <w:tr w:rsidR="00600B8E" w:rsidRPr="00600B8E" w:rsidTr="00600B8E">
        <w:trPr>
          <w:trHeight w:val="3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4515" w:type="dxa"/>
            <w:shd w:val="clear" w:color="auto" w:fill="auto"/>
            <w:hideMark/>
          </w:tcPr>
          <w:p w:rsidR="00CA564A" w:rsidRPr="00600B8E" w:rsidRDefault="00CA564A">
            <w:r w:rsidRPr="00600B8E">
              <w:t xml:space="preserve"> аренда помещений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64,8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123,2</w:t>
            </w:r>
          </w:p>
        </w:tc>
      </w:tr>
      <w:tr w:rsidR="00600B8E" w:rsidRPr="00600B8E" w:rsidTr="00600B8E">
        <w:trPr>
          <w:trHeight w:val="150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</w:pPr>
            <w:r w:rsidRPr="00600B8E">
              <w:t>2.7</w:t>
            </w:r>
          </w:p>
        </w:tc>
        <w:tc>
          <w:tcPr>
            <w:tcW w:w="4515" w:type="dxa"/>
            <w:shd w:val="clear" w:color="auto" w:fill="auto"/>
            <w:hideMark/>
          </w:tcPr>
          <w:p w:rsidR="00CA564A" w:rsidRPr="00600B8E" w:rsidRDefault="00CA564A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44,4</w:t>
            </w:r>
          </w:p>
        </w:tc>
        <w:tc>
          <w:tcPr>
            <w:tcW w:w="10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66,3</w:t>
            </w:r>
          </w:p>
        </w:tc>
        <w:tc>
          <w:tcPr>
            <w:tcW w:w="1155" w:type="dxa"/>
            <w:shd w:val="clear" w:color="auto" w:fill="auto"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67,2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 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2 092,8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2 049,8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2 174,0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3.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-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- 303,8</w:t>
            </w:r>
          </w:p>
        </w:tc>
      </w:tr>
      <w:tr w:rsidR="00600B8E" w:rsidRPr="00600B8E" w:rsidTr="00600B8E">
        <w:trPr>
          <w:trHeight w:val="60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3.1.1.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Корректировка НВВ по п.7 Основ ценообразования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-60,4</w:t>
            </w:r>
          </w:p>
        </w:tc>
      </w:tr>
      <w:tr w:rsidR="00600B8E" w:rsidRPr="00600B8E" w:rsidTr="00600B8E">
        <w:trPr>
          <w:trHeight w:val="60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3.1.2.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Корректировка с учетом увеличения полезного отпуска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-735,4</w:t>
            </w:r>
          </w:p>
        </w:tc>
      </w:tr>
      <w:tr w:rsidR="00600B8E" w:rsidRPr="00600B8E" w:rsidTr="00600B8E">
        <w:trPr>
          <w:trHeight w:val="28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Cs/>
                <w:sz w:val="22"/>
                <w:szCs w:val="22"/>
              </w:rPr>
            </w:pPr>
            <w:r w:rsidRPr="00600B8E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Cs/>
                <w:sz w:val="22"/>
                <w:szCs w:val="22"/>
              </w:rPr>
            </w:pPr>
            <w:r w:rsidRPr="00600B8E">
              <w:rPr>
                <w:bCs/>
                <w:sz w:val="22"/>
                <w:szCs w:val="22"/>
              </w:rPr>
              <w:t>Корректировка по оплате потерь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Cs/>
              </w:rPr>
            </w:pPr>
            <w:r w:rsidRPr="00600B8E">
              <w:rPr>
                <w:bCs/>
              </w:rPr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Cs/>
              </w:rPr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Cs/>
              </w:rPr>
            </w:pPr>
            <w:r w:rsidRPr="00600B8E">
              <w:rPr>
                <w:bCs/>
              </w:rPr>
              <w:t>492,1</w:t>
            </w:r>
          </w:p>
        </w:tc>
      </w:tr>
      <w:tr w:rsidR="00600B8E" w:rsidRPr="00600B8E" w:rsidTr="00600B8E">
        <w:trPr>
          <w:trHeight w:val="300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4.</w:t>
            </w:r>
          </w:p>
        </w:tc>
        <w:tc>
          <w:tcPr>
            <w:tcW w:w="451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 xml:space="preserve">Корректировка по </w:t>
            </w:r>
            <w:proofErr w:type="spellStart"/>
            <w:r w:rsidRPr="00600B8E">
              <w:rPr>
                <w:b/>
                <w:bCs/>
                <w:sz w:val="22"/>
                <w:szCs w:val="22"/>
              </w:rPr>
              <w:t>надежн</w:t>
            </w:r>
            <w:proofErr w:type="gramStart"/>
            <w:r w:rsidRPr="00600B8E">
              <w:rPr>
                <w:b/>
                <w:bCs/>
                <w:sz w:val="22"/>
                <w:szCs w:val="22"/>
              </w:rPr>
              <w:t>.и</w:t>
            </w:r>
            <w:proofErr w:type="spellEnd"/>
            <w:proofErr w:type="gramEnd"/>
            <w:r w:rsidRPr="00600B8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00B8E">
              <w:rPr>
                <w:b/>
                <w:bCs/>
                <w:sz w:val="22"/>
                <w:szCs w:val="22"/>
              </w:rPr>
              <w:t>кач</w:t>
            </w:r>
            <w:proofErr w:type="spellEnd"/>
            <w:r w:rsidRPr="00600B8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53,9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5.</w:t>
            </w:r>
          </w:p>
        </w:tc>
        <w:tc>
          <w:tcPr>
            <w:tcW w:w="4515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НВВ всего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</w:pPr>
            <w:proofErr w:type="spellStart"/>
            <w:r w:rsidRPr="00600B8E">
              <w:t>тыс</w:t>
            </w:r>
            <w:proofErr w:type="gramStart"/>
            <w:r w:rsidRPr="00600B8E">
              <w:t>.р</w:t>
            </w:r>
            <w:proofErr w:type="gramEnd"/>
            <w:r w:rsidRPr="00600B8E">
              <w:t>уб</w:t>
            </w:r>
            <w:proofErr w:type="spellEnd"/>
            <w:r w:rsidRPr="00600B8E">
              <w:t>.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4 489,1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4 493,3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4 547,4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5.1.</w:t>
            </w:r>
          </w:p>
        </w:tc>
        <w:tc>
          <w:tcPr>
            <w:tcW w:w="4515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2 244,5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2 246,65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2 137,3</w:t>
            </w:r>
          </w:p>
        </w:tc>
      </w:tr>
      <w:tr w:rsidR="00600B8E" w:rsidRPr="00600B8E" w:rsidTr="00600B8E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</w:pPr>
            <w:r w:rsidRPr="00600B8E">
              <w:t>5.2.</w:t>
            </w:r>
          </w:p>
        </w:tc>
        <w:tc>
          <w:tcPr>
            <w:tcW w:w="4515" w:type="dxa"/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 2 полугодие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 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2 244,5</w:t>
            </w:r>
          </w:p>
        </w:tc>
        <w:tc>
          <w:tcPr>
            <w:tcW w:w="10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2 273,17</w:t>
            </w:r>
          </w:p>
        </w:tc>
        <w:tc>
          <w:tcPr>
            <w:tcW w:w="1155" w:type="dxa"/>
            <w:shd w:val="clear" w:color="auto" w:fill="auto"/>
            <w:noWrap/>
            <w:hideMark/>
          </w:tcPr>
          <w:p w:rsidR="00CA564A" w:rsidRPr="00600B8E" w:rsidRDefault="00CA564A" w:rsidP="00CA564A">
            <w:pPr>
              <w:jc w:val="center"/>
            </w:pPr>
            <w:r w:rsidRPr="00600B8E">
              <w:t>2 410,1</w:t>
            </w:r>
          </w:p>
        </w:tc>
      </w:tr>
    </w:tbl>
    <w:p w:rsidR="0021395A" w:rsidRPr="00600B8E" w:rsidRDefault="0021395A" w:rsidP="0021395A">
      <w:pPr>
        <w:tabs>
          <w:tab w:val="left" w:pos="720"/>
        </w:tabs>
        <w:rPr>
          <w:sz w:val="24"/>
          <w:szCs w:val="24"/>
        </w:rPr>
      </w:pPr>
    </w:p>
    <w:p w:rsidR="0021395A" w:rsidRDefault="0021395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CA6D4A" w:rsidRPr="00600B8E" w:rsidRDefault="00CA6D4A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831C32" w:rsidRPr="00600B8E" w:rsidRDefault="00831C32" w:rsidP="0021395A">
      <w:pPr>
        <w:tabs>
          <w:tab w:val="left" w:pos="720"/>
        </w:tabs>
        <w:rPr>
          <w:sz w:val="24"/>
          <w:szCs w:val="24"/>
        </w:rPr>
      </w:pPr>
    </w:p>
    <w:p w:rsidR="0021395A" w:rsidRPr="00600B8E" w:rsidRDefault="0021395A" w:rsidP="0021395A">
      <w:pPr>
        <w:tabs>
          <w:tab w:val="left" w:pos="720"/>
        </w:tabs>
        <w:jc w:val="right"/>
        <w:rPr>
          <w:sz w:val="24"/>
          <w:szCs w:val="24"/>
        </w:rPr>
      </w:pPr>
    </w:p>
    <w:p w:rsidR="0021395A" w:rsidRPr="00600B8E" w:rsidRDefault="0021395A" w:rsidP="0021395A">
      <w:pPr>
        <w:pStyle w:val="a5"/>
        <w:tabs>
          <w:tab w:val="left" w:pos="0"/>
        </w:tabs>
        <w:ind w:firstLine="426"/>
        <w:rPr>
          <w:sz w:val="24"/>
          <w:szCs w:val="24"/>
        </w:rPr>
      </w:pPr>
      <w:r w:rsidRPr="00600B8E">
        <w:rPr>
          <w:sz w:val="24"/>
          <w:szCs w:val="24"/>
        </w:rPr>
        <w:t xml:space="preserve">Скорректированный расчёт индивидуальных тарифов на услуги по передаче электрической энергии на </w:t>
      </w:r>
      <w:r w:rsidR="00070667" w:rsidRPr="00600B8E">
        <w:rPr>
          <w:sz w:val="24"/>
          <w:szCs w:val="24"/>
        </w:rPr>
        <w:t>2021</w:t>
      </w:r>
      <w:r w:rsidRPr="00600B8E">
        <w:rPr>
          <w:sz w:val="24"/>
          <w:szCs w:val="24"/>
        </w:rPr>
        <w:t xml:space="preserve"> год, в том числе по полугодиям приведён в таблице 2.</w:t>
      </w:r>
    </w:p>
    <w:p w:rsidR="0021395A" w:rsidRPr="00600B8E" w:rsidRDefault="0021395A" w:rsidP="0021395A">
      <w:pPr>
        <w:pStyle w:val="a5"/>
        <w:tabs>
          <w:tab w:val="left" w:pos="567"/>
        </w:tabs>
        <w:jc w:val="right"/>
        <w:rPr>
          <w:sz w:val="20"/>
          <w:lang w:val="en-US"/>
        </w:rPr>
      </w:pPr>
      <w:r w:rsidRPr="00600B8E">
        <w:rPr>
          <w:sz w:val="20"/>
        </w:rPr>
        <w:t xml:space="preserve">Таблица </w:t>
      </w:r>
      <w:r w:rsidRPr="00600B8E">
        <w:rPr>
          <w:sz w:val="20"/>
          <w:lang w:val="en-US"/>
        </w:rPr>
        <w:t>2</w:t>
      </w:r>
    </w:p>
    <w:tbl>
      <w:tblPr>
        <w:tblW w:w="104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5"/>
        <w:gridCol w:w="983"/>
        <w:gridCol w:w="992"/>
        <w:gridCol w:w="1134"/>
        <w:gridCol w:w="1176"/>
        <w:gridCol w:w="1092"/>
        <w:gridCol w:w="1104"/>
        <w:gridCol w:w="1134"/>
      </w:tblGrid>
      <w:tr w:rsidR="00600B8E" w:rsidRPr="00600B8E" w:rsidTr="001B3459">
        <w:trPr>
          <w:trHeight w:val="307"/>
        </w:trPr>
        <w:tc>
          <w:tcPr>
            <w:tcW w:w="28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  <w:sz w:val="16"/>
                <w:szCs w:val="16"/>
              </w:rPr>
            </w:pPr>
            <w:r w:rsidRPr="00600B8E">
              <w:rPr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  <w:sz w:val="16"/>
                <w:szCs w:val="16"/>
              </w:rPr>
            </w:pPr>
            <w:r w:rsidRPr="00600B8E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71790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20</w:t>
            </w:r>
            <w:r w:rsidR="00171790" w:rsidRPr="00600B8E">
              <w:rPr>
                <w:b/>
                <w:sz w:val="16"/>
                <w:szCs w:val="16"/>
              </w:rPr>
              <w:t>20</w:t>
            </w:r>
            <w:r w:rsidRPr="00600B8E">
              <w:rPr>
                <w:b/>
                <w:sz w:val="16"/>
                <w:szCs w:val="16"/>
              </w:rPr>
              <w:t xml:space="preserve">г. </w:t>
            </w:r>
            <w:r w:rsidRPr="00600B8E">
              <w:rPr>
                <w:b/>
                <w:sz w:val="16"/>
                <w:szCs w:val="16"/>
              </w:rPr>
              <w:br/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600B8E">
              <w:rPr>
                <w:b/>
                <w:sz w:val="16"/>
                <w:szCs w:val="16"/>
              </w:rPr>
              <w:t>т.ч</w:t>
            </w:r>
            <w:proofErr w:type="spellEnd"/>
            <w:r w:rsidRPr="00600B8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0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070667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2021</w:t>
            </w:r>
            <w:r w:rsidR="0021395A" w:rsidRPr="00600B8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22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600B8E">
              <w:rPr>
                <w:b/>
                <w:sz w:val="16"/>
                <w:szCs w:val="16"/>
              </w:rPr>
              <w:t>т.ч</w:t>
            </w:r>
            <w:proofErr w:type="spellEnd"/>
            <w:r w:rsidRPr="00600B8E">
              <w:rPr>
                <w:b/>
                <w:sz w:val="16"/>
                <w:szCs w:val="16"/>
              </w:rPr>
              <w:t>.</w:t>
            </w:r>
          </w:p>
        </w:tc>
      </w:tr>
      <w:tr w:rsidR="00600B8E" w:rsidRPr="00600B8E" w:rsidTr="001B3459">
        <w:trPr>
          <w:trHeight w:val="373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2 полугодие</w:t>
            </w:r>
          </w:p>
        </w:tc>
        <w:tc>
          <w:tcPr>
            <w:tcW w:w="10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16"/>
                <w:szCs w:val="16"/>
              </w:rPr>
            </w:pPr>
            <w:r w:rsidRPr="00600B8E">
              <w:rPr>
                <w:b/>
                <w:sz w:val="16"/>
                <w:szCs w:val="16"/>
              </w:rPr>
              <w:t>2 полугодие</w:t>
            </w:r>
          </w:p>
        </w:tc>
      </w:tr>
      <w:tr w:rsidR="00600B8E" w:rsidRPr="00600B8E" w:rsidTr="001B3459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Сальдо-</w:t>
            </w:r>
            <w:proofErr w:type="spellStart"/>
            <w:r w:rsidRPr="00600B8E">
              <w:rPr>
                <w:sz w:val="18"/>
                <w:szCs w:val="18"/>
              </w:rPr>
              <w:t>переток</w:t>
            </w:r>
            <w:proofErr w:type="spellEnd"/>
            <w:r w:rsidRPr="00600B8E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МВт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1,163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1,151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1,454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1,537</w:t>
            </w:r>
          </w:p>
        </w:tc>
      </w:tr>
      <w:tr w:rsidR="00600B8E" w:rsidRPr="00600B8E" w:rsidTr="001B3459">
        <w:trPr>
          <w:trHeight w:val="37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proofErr w:type="spellStart"/>
            <w:r w:rsidRPr="00600B8E">
              <w:rPr>
                <w:sz w:val="18"/>
                <w:szCs w:val="18"/>
              </w:rPr>
              <w:t>тыс</w:t>
            </w:r>
            <w:proofErr w:type="gramStart"/>
            <w:r w:rsidRPr="00600B8E">
              <w:rPr>
                <w:sz w:val="18"/>
                <w:szCs w:val="18"/>
              </w:rPr>
              <w:t>.р</w:t>
            </w:r>
            <w:proofErr w:type="gramEnd"/>
            <w:r w:rsidRPr="00600B8E">
              <w:rPr>
                <w:sz w:val="18"/>
                <w:szCs w:val="18"/>
              </w:rPr>
              <w:t>уб</w:t>
            </w:r>
            <w:proofErr w:type="spellEnd"/>
            <w:r w:rsidRPr="00600B8E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4 493,3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2 246,7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2 246,7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4 547,4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2 137,3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2 410,1</w:t>
            </w:r>
          </w:p>
        </w:tc>
      </w:tr>
      <w:tr w:rsidR="00600B8E" w:rsidRPr="00600B8E" w:rsidTr="001B3459">
        <w:trPr>
          <w:trHeight w:val="75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 w:rsidP="001B3459">
            <w:pPr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6"/>
                <w:szCs w:val="16"/>
              </w:rPr>
            </w:pPr>
            <w:r w:rsidRPr="00600B8E">
              <w:rPr>
                <w:sz w:val="16"/>
                <w:szCs w:val="16"/>
              </w:rPr>
              <w:t>руб./МВт·</w:t>
            </w:r>
            <w:r w:rsidRPr="00600B8E">
              <w:rPr>
                <w:sz w:val="16"/>
                <w:szCs w:val="16"/>
              </w:rPr>
              <w:br/>
              <w:t>мес.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323562,37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321960,97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325179,79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260574,64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259691,20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261363,11</w:t>
            </w:r>
          </w:p>
        </w:tc>
      </w:tr>
      <w:tr w:rsidR="00600B8E" w:rsidRPr="00600B8E" w:rsidTr="001B3459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600B8E">
              <w:rPr>
                <w:sz w:val="18"/>
                <w:szCs w:val="18"/>
              </w:rPr>
              <w:t>переток</w:t>
            </w:r>
            <w:proofErr w:type="spellEnd"/>
            <w:r w:rsidRPr="00600B8E">
              <w:rPr>
                <w:sz w:val="18"/>
                <w:szCs w:val="18"/>
              </w:rPr>
              <w:t xml:space="preserve">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proofErr w:type="spellStart"/>
            <w:r w:rsidRPr="00600B8E">
              <w:rPr>
                <w:sz w:val="18"/>
                <w:szCs w:val="18"/>
              </w:rPr>
              <w:t>млн</w:t>
            </w:r>
            <w:proofErr w:type="gramStart"/>
            <w:r w:rsidRPr="00600B8E">
              <w:rPr>
                <w:sz w:val="18"/>
                <w:szCs w:val="18"/>
              </w:rPr>
              <w:t>.к</w:t>
            </w:r>
            <w:proofErr w:type="gramEnd"/>
            <w:r w:rsidRPr="00600B8E">
              <w:rPr>
                <w:sz w:val="18"/>
                <w:szCs w:val="18"/>
              </w:rPr>
              <w:t>Втч</w:t>
            </w:r>
            <w:proofErr w:type="spellEnd"/>
            <w:r w:rsidRPr="00600B8E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8,342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4,171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4,171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10,404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4,890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5,514</w:t>
            </w:r>
          </w:p>
        </w:tc>
      </w:tr>
      <w:tr w:rsidR="00600B8E" w:rsidRPr="00600B8E" w:rsidTr="001B3459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Технологический расход (потери)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proofErr w:type="spellStart"/>
            <w:r w:rsidRPr="00600B8E">
              <w:rPr>
                <w:sz w:val="18"/>
                <w:szCs w:val="18"/>
              </w:rPr>
              <w:t>млн</w:t>
            </w:r>
            <w:proofErr w:type="gramStart"/>
            <w:r w:rsidRPr="00600B8E">
              <w:rPr>
                <w:sz w:val="18"/>
                <w:szCs w:val="18"/>
              </w:rPr>
              <w:t>.к</w:t>
            </w:r>
            <w:proofErr w:type="gramEnd"/>
            <w:r w:rsidRPr="00600B8E">
              <w:rPr>
                <w:sz w:val="18"/>
                <w:szCs w:val="18"/>
              </w:rPr>
              <w:t>Втч</w:t>
            </w:r>
            <w:proofErr w:type="spellEnd"/>
            <w:r w:rsidRPr="00600B8E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0,421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0,421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1,051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0,557</w:t>
            </w:r>
          </w:p>
        </w:tc>
      </w:tr>
      <w:tr w:rsidR="00600B8E" w:rsidRPr="00600B8E" w:rsidTr="001B3459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10,10</w:t>
            </w:r>
          </w:p>
        </w:tc>
      </w:tr>
      <w:tr w:rsidR="00600B8E" w:rsidRPr="00600B8E" w:rsidTr="001B3459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Тариф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руб./</w:t>
            </w:r>
            <w:proofErr w:type="spellStart"/>
            <w:r w:rsidRPr="00600B8E">
              <w:rPr>
                <w:sz w:val="18"/>
                <w:szCs w:val="18"/>
              </w:rPr>
              <w:t>кВтч</w:t>
            </w:r>
            <w:proofErr w:type="spellEnd"/>
            <w:r w:rsidRPr="00600B8E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2,61085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2,61085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2,64104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2,64104</w:t>
            </w:r>
          </w:p>
        </w:tc>
      </w:tr>
      <w:tr w:rsidR="00600B8E" w:rsidRPr="00600B8E" w:rsidTr="001B3459">
        <w:trPr>
          <w:trHeight w:val="48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НВВ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proofErr w:type="spellStart"/>
            <w:r w:rsidRPr="00600B8E">
              <w:rPr>
                <w:sz w:val="18"/>
                <w:szCs w:val="18"/>
              </w:rPr>
              <w:t>тыс</w:t>
            </w:r>
            <w:proofErr w:type="gramStart"/>
            <w:r w:rsidRPr="00600B8E">
              <w:rPr>
                <w:sz w:val="18"/>
                <w:szCs w:val="18"/>
              </w:rPr>
              <w:t>.р</w:t>
            </w:r>
            <w:proofErr w:type="gramEnd"/>
            <w:r w:rsidRPr="00600B8E">
              <w:rPr>
                <w:sz w:val="18"/>
                <w:szCs w:val="18"/>
              </w:rPr>
              <w:t>уб</w:t>
            </w:r>
            <w:proofErr w:type="spellEnd"/>
            <w:r w:rsidRPr="00600B8E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2 199,3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1 099,7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1 099,7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2 774,6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1 304,0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1 470,5</w:t>
            </w:r>
          </w:p>
        </w:tc>
      </w:tr>
      <w:tr w:rsidR="00600B8E" w:rsidRPr="00600B8E" w:rsidTr="001B3459">
        <w:trPr>
          <w:trHeight w:val="49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руб./</w:t>
            </w:r>
            <w:proofErr w:type="spellStart"/>
            <w:r w:rsidRPr="00600B8E">
              <w:rPr>
                <w:sz w:val="18"/>
                <w:szCs w:val="18"/>
              </w:rPr>
              <w:t>МВт·</w:t>
            </w:r>
            <w:proofErr w:type="gramStart"/>
            <w:r w:rsidRPr="00600B8E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263,63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263,63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266,68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266,68</w:t>
            </w:r>
          </w:p>
        </w:tc>
      </w:tr>
      <w:tr w:rsidR="00600B8E" w:rsidRPr="00600B8E" w:rsidTr="001B3459">
        <w:trPr>
          <w:trHeight w:val="43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00B8E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 xml:space="preserve"> тариф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руб./</w:t>
            </w:r>
            <w:proofErr w:type="spellStart"/>
            <w:r w:rsidRPr="00600B8E">
              <w:rPr>
                <w:sz w:val="18"/>
                <w:szCs w:val="18"/>
              </w:rPr>
              <w:t>кВт·</w:t>
            </w:r>
            <w:proofErr w:type="gramStart"/>
            <w:r w:rsidRPr="00600B8E">
              <w:rPr>
                <w:sz w:val="18"/>
                <w:szCs w:val="18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0,80225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0,80225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0,80225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0,70376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0,70376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>
            <w:pPr>
              <w:jc w:val="center"/>
              <w:rPr>
                <w:b/>
                <w:bCs/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0,70376</w:t>
            </w:r>
          </w:p>
        </w:tc>
      </w:tr>
      <w:tr w:rsidR="00600B8E" w:rsidRPr="00600B8E" w:rsidTr="001B3459">
        <w:trPr>
          <w:trHeight w:val="375"/>
        </w:trPr>
        <w:tc>
          <w:tcPr>
            <w:tcW w:w="1046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95A" w:rsidRPr="00600B8E" w:rsidRDefault="0021395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b/>
                <w:bCs/>
                <w:sz w:val="18"/>
                <w:szCs w:val="18"/>
              </w:rPr>
              <w:t>Отклонение в % (год к году; 1полуг. послед</w:t>
            </w:r>
            <w:proofErr w:type="gramStart"/>
            <w:r w:rsidRPr="00600B8E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600B8E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600B8E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600B8E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600B8E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600B8E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600B8E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600B8E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600B8E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600B8E">
              <w:rPr>
                <w:b/>
                <w:bCs/>
                <w:sz w:val="18"/>
                <w:szCs w:val="18"/>
              </w:rPr>
              <w:t>. года)</w:t>
            </w:r>
            <w:r w:rsidRPr="00600B8E">
              <w:rPr>
                <w:sz w:val="18"/>
                <w:szCs w:val="18"/>
              </w:rPr>
              <w:t> </w:t>
            </w:r>
          </w:p>
          <w:p w:rsidR="0021395A" w:rsidRPr="00600B8E" w:rsidRDefault="0021395A" w:rsidP="001B3459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 </w:t>
            </w:r>
          </w:p>
        </w:tc>
      </w:tr>
      <w:tr w:rsidR="00600B8E" w:rsidRPr="00600B8E" w:rsidTr="001B3459">
        <w:trPr>
          <w:trHeight w:val="34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-0,9%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-19,5%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-20,1%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0,6%</w:t>
            </w:r>
          </w:p>
        </w:tc>
      </w:tr>
      <w:tr w:rsidR="00600B8E" w:rsidRPr="00600B8E" w:rsidTr="001B3459">
        <w:trPr>
          <w:trHeight w:val="25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33,6%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33,6%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1,2%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0,0%</w:t>
            </w:r>
          </w:p>
        </w:tc>
      </w:tr>
      <w:tr w:rsidR="00600B8E" w:rsidRPr="00600B8E" w:rsidTr="001B3459">
        <w:trPr>
          <w:trHeight w:val="43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proofErr w:type="spellStart"/>
            <w:r w:rsidRPr="00600B8E">
              <w:rPr>
                <w:sz w:val="18"/>
                <w:szCs w:val="18"/>
              </w:rPr>
              <w:t>Одноставочный</w:t>
            </w:r>
            <w:proofErr w:type="spellEnd"/>
            <w:r w:rsidRPr="00600B8E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64A" w:rsidRPr="00600B8E" w:rsidRDefault="00CA564A" w:rsidP="001B3459">
            <w:pPr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9,1%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9,1%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-12,3%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-12,3%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4A" w:rsidRPr="00600B8E" w:rsidRDefault="00CA564A">
            <w:pPr>
              <w:jc w:val="center"/>
              <w:rPr>
                <w:sz w:val="18"/>
                <w:szCs w:val="18"/>
              </w:rPr>
            </w:pPr>
            <w:r w:rsidRPr="00600B8E">
              <w:rPr>
                <w:sz w:val="18"/>
                <w:szCs w:val="18"/>
              </w:rPr>
              <w:t>0,0%</w:t>
            </w:r>
          </w:p>
        </w:tc>
      </w:tr>
    </w:tbl>
    <w:p w:rsidR="0021395A" w:rsidRPr="00600B8E" w:rsidRDefault="0021395A" w:rsidP="0021395A">
      <w:pPr>
        <w:pStyle w:val="a5"/>
        <w:ind w:left="284" w:firstLine="567"/>
        <w:rPr>
          <w:sz w:val="24"/>
        </w:rPr>
      </w:pPr>
      <w:r w:rsidRPr="00600B8E">
        <w:rPr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21395A" w:rsidRPr="00600B8E" w:rsidRDefault="0021395A" w:rsidP="0021395A">
      <w:pPr>
        <w:pStyle w:val="a5"/>
        <w:ind w:left="284" w:firstLine="567"/>
        <w:rPr>
          <w:b/>
          <w:sz w:val="24"/>
          <w:szCs w:val="24"/>
        </w:rPr>
      </w:pPr>
    </w:p>
    <w:p w:rsidR="0021395A" w:rsidRPr="00600B8E" w:rsidRDefault="00CA6D4A" w:rsidP="0021395A">
      <w:pPr>
        <w:pStyle w:val="a5"/>
        <w:ind w:left="284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21395A" w:rsidRPr="00600B8E">
        <w:rPr>
          <w:b/>
          <w:sz w:val="24"/>
          <w:szCs w:val="24"/>
        </w:rPr>
        <w:t>. Формирование расходов и необходимой валовой выручк</w:t>
      </w:r>
      <w:proofErr w:type="gramStart"/>
      <w:r w:rsidR="0021395A" w:rsidRPr="00600B8E">
        <w:rPr>
          <w:b/>
          <w:sz w:val="24"/>
          <w:szCs w:val="24"/>
        </w:rPr>
        <w:t>и ООО</w:t>
      </w:r>
      <w:proofErr w:type="gramEnd"/>
      <w:r w:rsidR="0021395A" w:rsidRPr="00600B8E">
        <w:rPr>
          <w:b/>
          <w:sz w:val="24"/>
          <w:szCs w:val="24"/>
        </w:rPr>
        <w:t xml:space="preserve"> «БЭС» в части содержания объектов электросетевого хозяйства в целом по предприятию исходя из корректировки значений параметров расчёта тарифов на услуги по передаче электрической энергии на </w:t>
      </w:r>
      <w:r w:rsidR="00070667" w:rsidRPr="00600B8E">
        <w:rPr>
          <w:b/>
          <w:sz w:val="24"/>
          <w:szCs w:val="24"/>
        </w:rPr>
        <w:t>2021</w:t>
      </w:r>
      <w:r w:rsidR="0021395A" w:rsidRPr="00600B8E">
        <w:rPr>
          <w:b/>
          <w:sz w:val="24"/>
          <w:szCs w:val="24"/>
        </w:rPr>
        <w:t>.</w:t>
      </w:r>
    </w:p>
    <w:p w:rsidR="0021395A" w:rsidRPr="00600B8E" w:rsidRDefault="0021395A" w:rsidP="0021395A">
      <w:pPr>
        <w:pStyle w:val="a5"/>
        <w:ind w:left="284" w:firstLine="567"/>
        <w:rPr>
          <w:i/>
          <w:sz w:val="24"/>
          <w:szCs w:val="24"/>
        </w:rPr>
      </w:pPr>
      <w:bookmarkStart w:id="0" w:name="_GoBack"/>
      <w:bookmarkEnd w:id="0"/>
      <w:r w:rsidRPr="00600B8E">
        <w:rPr>
          <w:i/>
          <w:sz w:val="24"/>
        </w:rPr>
        <w:t>Объём и структура энергопотребления</w:t>
      </w:r>
      <w:r w:rsidRPr="00600B8E">
        <w:rPr>
          <w:i/>
          <w:sz w:val="24"/>
          <w:szCs w:val="24"/>
        </w:rPr>
        <w:t xml:space="preserve"> на </w:t>
      </w:r>
      <w:r w:rsidR="00070667" w:rsidRPr="00600B8E">
        <w:rPr>
          <w:i/>
          <w:sz w:val="24"/>
          <w:szCs w:val="24"/>
        </w:rPr>
        <w:t>2021</w:t>
      </w:r>
      <w:r w:rsidRPr="00600B8E">
        <w:rPr>
          <w:i/>
          <w:sz w:val="24"/>
          <w:szCs w:val="24"/>
        </w:rPr>
        <w:t>г. приведена в таблице 3.</w:t>
      </w:r>
    </w:p>
    <w:p w:rsidR="0021395A" w:rsidRPr="00600B8E" w:rsidRDefault="0021395A" w:rsidP="0021395A">
      <w:pPr>
        <w:pStyle w:val="a5"/>
        <w:ind w:left="284" w:firstLine="426"/>
        <w:jc w:val="right"/>
        <w:rPr>
          <w:sz w:val="24"/>
        </w:rPr>
      </w:pPr>
      <w:r w:rsidRPr="00600B8E">
        <w:rPr>
          <w:sz w:val="24"/>
        </w:rPr>
        <w:t xml:space="preserve">Таблица 3, </w:t>
      </w:r>
      <w:proofErr w:type="spellStart"/>
      <w:r w:rsidRPr="00600B8E">
        <w:rPr>
          <w:sz w:val="24"/>
        </w:rPr>
        <w:t>Млн</w:t>
      </w:r>
      <w:proofErr w:type="gramStart"/>
      <w:r w:rsidRPr="00600B8E">
        <w:rPr>
          <w:sz w:val="24"/>
        </w:rPr>
        <w:t>.к</w:t>
      </w:r>
      <w:proofErr w:type="gramEnd"/>
      <w:r w:rsidRPr="00600B8E">
        <w:rPr>
          <w:sz w:val="24"/>
        </w:rPr>
        <w:t>Втч</w:t>
      </w:r>
      <w:proofErr w:type="spellEnd"/>
      <w:r w:rsidRPr="00600B8E">
        <w:rPr>
          <w:sz w:val="24"/>
        </w:rPr>
        <w:t>.</w:t>
      </w:r>
    </w:p>
    <w:tbl>
      <w:tblPr>
        <w:tblW w:w="9510" w:type="dxa"/>
        <w:tblInd w:w="250" w:type="dxa"/>
        <w:tblLook w:val="04A0" w:firstRow="1" w:lastRow="0" w:firstColumn="1" w:lastColumn="0" w:noHBand="0" w:noVBand="1"/>
      </w:tblPr>
      <w:tblGrid>
        <w:gridCol w:w="4950"/>
        <w:gridCol w:w="1145"/>
        <w:gridCol w:w="1276"/>
        <w:gridCol w:w="1134"/>
        <w:gridCol w:w="1005"/>
      </w:tblGrid>
      <w:tr w:rsidR="00600B8E" w:rsidRPr="00600B8E" w:rsidTr="001B3459">
        <w:trPr>
          <w:trHeight w:val="300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jc w:val="both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070667" w:rsidP="001B3459">
            <w:pPr>
              <w:jc w:val="center"/>
              <w:rPr>
                <w:b/>
                <w:sz w:val="22"/>
                <w:szCs w:val="22"/>
              </w:rPr>
            </w:pPr>
            <w:r w:rsidRPr="00600B8E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070667" w:rsidP="001B3459">
            <w:pPr>
              <w:jc w:val="center"/>
              <w:rPr>
                <w:b/>
                <w:sz w:val="22"/>
                <w:szCs w:val="22"/>
              </w:rPr>
            </w:pPr>
            <w:r w:rsidRPr="00600B8E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00B8E">
              <w:rPr>
                <w:b/>
                <w:sz w:val="22"/>
                <w:szCs w:val="22"/>
              </w:rPr>
              <w:t>отклон</w:t>
            </w:r>
            <w:proofErr w:type="spellEnd"/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070667" w:rsidP="00070667">
            <w:pPr>
              <w:jc w:val="center"/>
              <w:rPr>
                <w:b/>
              </w:rPr>
            </w:pPr>
            <w:r w:rsidRPr="00600B8E">
              <w:rPr>
                <w:b/>
              </w:rPr>
              <w:t>2021</w:t>
            </w:r>
            <w:r w:rsidR="0021395A" w:rsidRPr="00600B8E">
              <w:rPr>
                <w:b/>
              </w:rPr>
              <w:t xml:space="preserve"> к 20</w:t>
            </w:r>
            <w:r w:rsidRPr="00600B8E">
              <w:rPr>
                <w:b/>
              </w:rPr>
              <w:t>20</w:t>
            </w:r>
            <w:r w:rsidR="0021395A" w:rsidRPr="00600B8E">
              <w:rPr>
                <w:b/>
              </w:rPr>
              <w:t>в%</w:t>
            </w:r>
          </w:p>
        </w:tc>
      </w:tr>
      <w:tr w:rsidR="00600B8E" w:rsidRPr="00600B8E" w:rsidTr="001B3459">
        <w:trPr>
          <w:trHeight w:val="300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A" w:rsidRPr="00600B8E" w:rsidRDefault="0021395A" w:rsidP="001B3459">
            <w:pPr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22"/>
                <w:szCs w:val="22"/>
              </w:rPr>
            </w:pPr>
            <w:r w:rsidRPr="00600B8E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1B3459">
            <w:pPr>
              <w:jc w:val="center"/>
              <w:rPr>
                <w:b/>
                <w:sz w:val="22"/>
                <w:szCs w:val="22"/>
              </w:rPr>
            </w:pPr>
            <w:r w:rsidRPr="00600B8E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95A" w:rsidRPr="00600B8E" w:rsidRDefault="0021395A" w:rsidP="001B3459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95A" w:rsidRPr="00600B8E" w:rsidRDefault="0021395A" w:rsidP="001B3459"/>
        </w:tc>
      </w:tr>
      <w:tr w:rsidR="00600B8E" w:rsidRPr="00600B8E" w:rsidTr="00171790">
        <w:trPr>
          <w:trHeight w:val="3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Объём поступления электроэнергии в сеть всего: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10,404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2,062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24,7%</w:t>
            </w:r>
          </w:p>
        </w:tc>
      </w:tr>
      <w:tr w:rsidR="00600B8E" w:rsidRPr="00600B8E" w:rsidTr="00171790">
        <w:trPr>
          <w:trHeight w:val="534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1. Потребление электроэнергии на прочие виды деятельности с потерями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#ДЕЛ/0!</w:t>
            </w:r>
          </w:p>
        </w:tc>
      </w:tr>
      <w:tr w:rsidR="00600B8E" w:rsidRPr="00600B8E" w:rsidTr="00171790">
        <w:trPr>
          <w:trHeight w:val="6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2. Объём электроэнергии для передачи сторонним потребителям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10,404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2,062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24,7%</w:t>
            </w:r>
          </w:p>
        </w:tc>
      </w:tr>
      <w:tr w:rsidR="00600B8E" w:rsidRPr="00600B8E" w:rsidTr="00171790">
        <w:trPr>
          <w:trHeight w:val="539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0,842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1,051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0,208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24,7%</w:t>
            </w:r>
          </w:p>
        </w:tc>
      </w:tr>
      <w:tr w:rsidR="00600B8E" w:rsidRPr="00600B8E" w:rsidTr="00171790">
        <w:trPr>
          <w:trHeight w:val="300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 xml:space="preserve">То же </w:t>
            </w:r>
            <w:proofErr w:type="gramStart"/>
            <w:r w:rsidRPr="00600B8E">
              <w:rPr>
                <w:sz w:val="22"/>
                <w:szCs w:val="22"/>
              </w:rPr>
              <w:t>в</w:t>
            </w:r>
            <w:proofErr w:type="gramEnd"/>
            <w:r w:rsidRPr="00600B8E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95A" w:rsidRPr="00600B8E" w:rsidRDefault="0021395A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10,10%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95A" w:rsidRPr="00600B8E" w:rsidRDefault="0021395A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10,10%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5A" w:rsidRPr="00600B8E" w:rsidRDefault="0021395A" w:rsidP="00171790">
            <w:pPr>
              <w:jc w:val="center"/>
            </w:pPr>
            <w:r w:rsidRPr="00600B8E"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95A" w:rsidRPr="00600B8E" w:rsidRDefault="0021395A" w:rsidP="00171790">
            <w:pPr>
              <w:jc w:val="center"/>
            </w:pPr>
            <w:r w:rsidRPr="00600B8E">
              <w:t>0,0%</w:t>
            </w:r>
          </w:p>
        </w:tc>
      </w:tr>
      <w:tr w:rsidR="00171790" w:rsidRPr="00600B8E" w:rsidTr="00171790">
        <w:trPr>
          <w:trHeight w:val="282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B3459">
            <w:pPr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2.2. Объём полезного отпуска электрической энергии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9,353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1,853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790" w:rsidRPr="00600B8E" w:rsidRDefault="00171790" w:rsidP="00171790">
            <w:pPr>
              <w:jc w:val="center"/>
            </w:pPr>
            <w:r w:rsidRPr="00600B8E">
              <w:t>24,7%</w:t>
            </w:r>
          </w:p>
        </w:tc>
      </w:tr>
    </w:tbl>
    <w:p w:rsidR="0021395A" w:rsidRPr="00600B8E" w:rsidRDefault="0021395A" w:rsidP="0021395A">
      <w:pPr>
        <w:pStyle w:val="a5"/>
        <w:rPr>
          <w:sz w:val="24"/>
        </w:rPr>
      </w:pPr>
    </w:p>
    <w:p w:rsidR="0021395A" w:rsidRPr="00600B8E" w:rsidRDefault="00CA6D4A" w:rsidP="0021395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1395A" w:rsidRPr="00600B8E">
        <w:rPr>
          <w:b/>
          <w:sz w:val="24"/>
          <w:szCs w:val="24"/>
        </w:rPr>
        <w:t xml:space="preserve">. </w:t>
      </w:r>
      <w:r w:rsidR="00B0278B" w:rsidRPr="00600B8E">
        <w:rPr>
          <w:b/>
          <w:sz w:val="24"/>
        </w:rPr>
        <w:t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</w:t>
      </w:r>
    </w:p>
    <w:p w:rsidR="0021395A" w:rsidRPr="00600B8E" w:rsidRDefault="0021395A" w:rsidP="0021395A">
      <w:pPr>
        <w:pStyle w:val="a5"/>
        <w:rPr>
          <w:i/>
          <w:sz w:val="24"/>
        </w:rPr>
      </w:pPr>
    </w:p>
    <w:p w:rsidR="0021395A" w:rsidRPr="00600B8E" w:rsidRDefault="0021395A" w:rsidP="0021395A">
      <w:pPr>
        <w:pStyle w:val="a5"/>
        <w:rPr>
          <w:i/>
          <w:sz w:val="24"/>
        </w:rPr>
      </w:pPr>
      <w:r w:rsidRPr="00600B8E">
        <w:rPr>
          <w:sz w:val="24"/>
        </w:rPr>
        <w:t xml:space="preserve">Сравнительный анализ показателей, связанных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600B8E">
        <w:rPr>
          <w:i/>
          <w:sz w:val="24"/>
        </w:rPr>
        <w:t>приведены в таблице 4.</w:t>
      </w:r>
    </w:p>
    <w:p w:rsidR="0021395A" w:rsidRPr="00600B8E" w:rsidRDefault="0021395A" w:rsidP="0021395A">
      <w:pPr>
        <w:pStyle w:val="a5"/>
        <w:ind w:firstLine="426"/>
        <w:jc w:val="right"/>
        <w:rPr>
          <w:sz w:val="24"/>
        </w:rPr>
      </w:pPr>
      <w:r w:rsidRPr="00600B8E">
        <w:rPr>
          <w:sz w:val="24"/>
        </w:rPr>
        <w:t>Таблица 4.</w:t>
      </w:r>
    </w:p>
    <w:tbl>
      <w:tblPr>
        <w:tblW w:w="10052" w:type="dxa"/>
        <w:tblInd w:w="103" w:type="dxa"/>
        <w:tblLook w:val="04A0" w:firstRow="1" w:lastRow="0" w:firstColumn="1" w:lastColumn="0" w:noHBand="0" w:noVBand="1"/>
      </w:tblPr>
      <w:tblGrid>
        <w:gridCol w:w="4967"/>
        <w:gridCol w:w="1477"/>
        <w:gridCol w:w="1477"/>
        <w:gridCol w:w="1265"/>
        <w:gridCol w:w="866"/>
      </w:tblGrid>
      <w:tr w:rsidR="00600B8E" w:rsidRPr="00600B8E" w:rsidTr="001B3459">
        <w:trPr>
          <w:trHeight w:val="312"/>
          <w:tblHeader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Показатели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070667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Предложение ДТ на 20</w:t>
            </w:r>
            <w:r w:rsidR="00070667" w:rsidRPr="00600B8E">
              <w:rPr>
                <w:b/>
                <w:bCs/>
              </w:rPr>
              <w:t>20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1B3459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Предложение ДТ на </w:t>
            </w:r>
            <w:r w:rsidR="00070667" w:rsidRPr="00600B8E">
              <w:rPr>
                <w:b/>
                <w:bCs/>
              </w:rPr>
              <w:t>2021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070667">
            <w:pPr>
              <w:jc w:val="center"/>
              <w:rPr>
                <w:b/>
                <w:bCs/>
              </w:rPr>
            </w:pPr>
            <w:r w:rsidRPr="00600B8E">
              <w:rPr>
                <w:b/>
                <w:bCs/>
              </w:rPr>
              <w:t>отклонение от плана 20</w:t>
            </w:r>
            <w:r w:rsidR="00070667" w:rsidRPr="00600B8E">
              <w:rPr>
                <w:b/>
                <w:bCs/>
              </w:rPr>
              <w:t>20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5A" w:rsidRPr="00600B8E" w:rsidRDefault="0021395A" w:rsidP="00070667">
            <w:pPr>
              <w:jc w:val="center"/>
              <w:rPr>
                <w:b/>
                <w:bCs/>
              </w:rPr>
            </w:pPr>
            <w:proofErr w:type="gramStart"/>
            <w:r w:rsidRPr="00600B8E">
              <w:rPr>
                <w:b/>
                <w:bCs/>
              </w:rPr>
              <w:t>в</w:t>
            </w:r>
            <w:proofErr w:type="gramEnd"/>
            <w:r w:rsidRPr="00600B8E">
              <w:rPr>
                <w:b/>
                <w:bCs/>
              </w:rPr>
              <w:t xml:space="preserve"> % </w:t>
            </w:r>
            <w:proofErr w:type="gramStart"/>
            <w:r w:rsidRPr="00600B8E">
              <w:rPr>
                <w:b/>
                <w:bCs/>
              </w:rPr>
              <w:t>к</w:t>
            </w:r>
            <w:proofErr w:type="gramEnd"/>
            <w:r w:rsidRPr="00600B8E">
              <w:rPr>
                <w:b/>
                <w:bCs/>
              </w:rPr>
              <w:t xml:space="preserve"> плану 20</w:t>
            </w:r>
            <w:r w:rsidR="00070667" w:rsidRPr="00600B8E">
              <w:rPr>
                <w:b/>
                <w:bCs/>
              </w:rPr>
              <w:t>20</w:t>
            </w:r>
            <w:r w:rsidRPr="00600B8E">
              <w:rPr>
                <w:b/>
                <w:bCs/>
              </w:rPr>
              <w:t xml:space="preserve"> г.</w:t>
            </w:r>
          </w:p>
        </w:tc>
      </w:tr>
      <w:tr w:rsidR="00600B8E" w:rsidRPr="00600B8E" w:rsidTr="001B3459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</w:tr>
      <w:tr w:rsidR="00600B8E" w:rsidRPr="00600B8E" w:rsidTr="001B3459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</w:tr>
      <w:tr w:rsidR="00600B8E" w:rsidRPr="00600B8E" w:rsidTr="001B3459">
        <w:trPr>
          <w:trHeight w:val="315"/>
          <w:tblHeader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A" w:rsidRPr="00600B8E" w:rsidRDefault="0021395A" w:rsidP="001B3459">
            <w:pPr>
              <w:rPr>
                <w:b/>
                <w:bCs/>
              </w:rPr>
            </w:pPr>
          </w:p>
        </w:tc>
      </w:tr>
      <w:tr w:rsidR="00600B8E" w:rsidRPr="00600B8E" w:rsidTr="00F57919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919" w:rsidRPr="00600B8E" w:rsidRDefault="00F57919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Подконтрольные расходы, сформированные методом экономически обоснованных расходов: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19" w:rsidRPr="00600B8E" w:rsidRDefault="00F57919" w:rsidP="00F57919">
            <w:pPr>
              <w:jc w:val="center"/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19" w:rsidRPr="00600B8E" w:rsidRDefault="00F57919" w:rsidP="00F57919">
            <w:pPr>
              <w:jc w:val="center"/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19" w:rsidRPr="00600B8E" w:rsidRDefault="00F57919" w:rsidP="00F57919">
            <w:pPr>
              <w:jc w:val="center"/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19" w:rsidRPr="00600B8E" w:rsidRDefault="00F57919" w:rsidP="00F57919">
            <w:pPr>
              <w:jc w:val="center"/>
            </w:pP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Материальные затраты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1 384,9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1 486,8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 w:rsidP="00F57919">
            <w:pPr>
              <w:ind w:firstLineChars="100" w:firstLine="200"/>
            </w:pPr>
            <w:r w:rsidRPr="00600B8E">
              <w:t xml:space="preserve">Работы и услуги производственного характера (в </w:t>
            </w:r>
            <w:proofErr w:type="spellStart"/>
            <w:r w:rsidRPr="00600B8E">
              <w:t>т.ч</w:t>
            </w:r>
            <w:proofErr w:type="spellEnd"/>
            <w:r w:rsidRPr="00600B8E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1 384,9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1 486,8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101,9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 w:rsidP="00F57919">
            <w:pPr>
              <w:ind w:firstLineChars="100" w:firstLine="201"/>
              <w:rPr>
                <w:b/>
                <w:bCs/>
                <w:i/>
                <w:iCs/>
              </w:rPr>
            </w:pPr>
            <w:r w:rsidRPr="00600B8E">
              <w:rPr>
                <w:b/>
                <w:bCs/>
                <w:i/>
                <w:iCs/>
              </w:rPr>
              <w:t xml:space="preserve"> из них услуги по обслуживанию э/с хоз-ва ООО "УЭС", в </w:t>
            </w:r>
            <w:proofErr w:type="spellStart"/>
            <w:r w:rsidRPr="00600B8E">
              <w:rPr>
                <w:b/>
                <w:bCs/>
                <w:i/>
                <w:iCs/>
              </w:rPr>
              <w:t>т.ч</w:t>
            </w:r>
            <w:proofErr w:type="spellEnd"/>
            <w:r w:rsidRPr="00600B8E">
              <w:rPr>
                <w:b/>
                <w:bCs/>
                <w:i/>
                <w:iCs/>
              </w:rPr>
              <w:t>.: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1 384,9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1 486,8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Прочие расходы, всего,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1 058,6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1 136,5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 w:rsidP="00F57919">
            <w:pPr>
              <w:ind w:firstLineChars="100" w:firstLine="200"/>
            </w:pPr>
            <w:r w:rsidRPr="00600B8E">
              <w:t>Общехозяйственные расходы, в том числе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1 058,6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1 136,5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77,9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 w:rsidP="00F57919">
            <w:pPr>
              <w:ind w:firstLineChars="100" w:firstLine="200"/>
              <w:rPr>
                <w:i/>
                <w:iCs/>
              </w:rPr>
            </w:pPr>
            <w:r w:rsidRPr="00600B8E">
              <w:rPr>
                <w:i/>
                <w:iCs/>
              </w:rPr>
              <w:t xml:space="preserve"> расходы ФОТ АУП с отчислениями </w:t>
            </w:r>
            <w:proofErr w:type="gramStart"/>
            <w:r w:rsidRPr="00600B8E">
              <w:rPr>
                <w:i/>
                <w:iCs/>
              </w:rPr>
              <w:t>от</w:t>
            </w:r>
            <w:proofErr w:type="gramEnd"/>
            <w:r w:rsidRPr="00600B8E">
              <w:rPr>
                <w:i/>
                <w:iCs/>
              </w:rPr>
              <w:t xml:space="preserve"> ФОТ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1 051,5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1 128,9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77,4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2 443,5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2 623,3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179,8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Неподконтрольные расходы: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Плата за аренду имущества,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1 983,6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2 106,8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123,2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6,2%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 w:rsidP="00F57919">
            <w:pPr>
              <w:ind w:firstLineChars="100" w:firstLine="201"/>
              <w:rPr>
                <w:b/>
                <w:bCs/>
                <w:i/>
                <w:iCs/>
              </w:rPr>
            </w:pPr>
            <w:r w:rsidRPr="00600B8E">
              <w:rPr>
                <w:b/>
                <w:bCs/>
                <w:i/>
                <w:iCs/>
              </w:rPr>
              <w:t xml:space="preserve">аренда </w:t>
            </w:r>
            <w:proofErr w:type="spellStart"/>
            <w:r w:rsidRPr="00600B8E">
              <w:rPr>
                <w:b/>
                <w:bCs/>
                <w:i/>
                <w:iCs/>
              </w:rPr>
              <w:t>эл</w:t>
            </w:r>
            <w:proofErr w:type="gramStart"/>
            <w:r w:rsidRPr="00600B8E">
              <w:rPr>
                <w:b/>
                <w:bCs/>
                <w:i/>
                <w:iCs/>
              </w:rPr>
              <w:t>.с</w:t>
            </w:r>
            <w:proofErr w:type="gramEnd"/>
            <w:r w:rsidRPr="00600B8E">
              <w:rPr>
                <w:b/>
                <w:bCs/>
                <w:i/>
                <w:iCs/>
              </w:rPr>
              <w:t>етевого</w:t>
            </w:r>
            <w:proofErr w:type="spellEnd"/>
            <w:r w:rsidRPr="00600B8E">
              <w:rPr>
                <w:b/>
                <w:bCs/>
                <w:i/>
                <w:iCs/>
              </w:rPr>
              <w:t xml:space="preserve"> хозяйства,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1 983,6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1 983,6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 w:rsidP="00F57919">
            <w:pPr>
              <w:ind w:firstLineChars="100" w:firstLine="200"/>
              <w:rPr>
                <w:i/>
                <w:iCs/>
              </w:rPr>
            </w:pPr>
            <w:r w:rsidRPr="00600B8E">
              <w:rPr>
                <w:i/>
                <w:iCs/>
              </w:rPr>
              <w:t xml:space="preserve"> - по договору аренды с ООО "</w:t>
            </w:r>
            <w:proofErr w:type="spellStart"/>
            <w:r w:rsidRPr="00600B8E">
              <w:rPr>
                <w:i/>
                <w:iCs/>
              </w:rPr>
              <w:t>ФОРа</w:t>
            </w:r>
            <w:proofErr w:type="spellEnd"/>
            <w:r w:rsidRPr="00600B8E">
              <w:rPr>
                <w:i/>
                <w:iCs/>
              </w:rPr>
              <w:t>" от 19.07.18 б/</w:t>
            </w:r>
            <w:proofErr w:type="gramStart"/>
            <w:r w:rsidRPr="00600B8E">
              <w:rPr>
                <w:i/>
                <w:iCs/>
              </w:rPr>
              <w:t>н</w:t>
            </w:r>
            <w:proofErr w:type="gram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1 983,6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1 983,6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 w:rsidP="00F57919">
            <w:pPr>
              <w:ind w:firstLineChars="100" w:firstLine="201"/>
              <w:rPr>
                <w:b/>
                <w:bCs/>
                <w:i/>
                <w:iCs/>
              </w:rPr>
            </w:pPr>
            <w:r w:rsidRPr="00600B8E">
              <w:rPr>
                <w:b/>
                <w:bCs/>
                <w:i/>
                <w:iCs/>
              </w:rPr>
              <w:t>аренда офиса, в том числе: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123,2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123,2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 w:rsidP="00F57919">
            <w:pPr>
              <w:ind w:firstLineChars="100" w:firstLine="200"/>
              <w:rPr>
                <w:i/>
                <w:iCs/>
              </w:rPr>
            </w:pPr>
            <w:r w:rsidRPr="00600B8E">
              <w:rPr>
                <w:i/>
                <w:iCs/>
              </w:rPr>
              <w:t xml:space="preserve"> - по договору субаренды с ООО "АДС" от 02.07.2016 б/н (ул. Благовещенской д.48/1)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123,2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123,2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64A" w:rsidRPr="00600B8E" w:rsidRDefault="00CA564A">
            <w:r w:rsidRPr="00600B8E"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66,3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67,2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2 049,8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2 174,0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124,1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6,1%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Выпадающие доходы (избыток средств) по результатам анализа производственно-хозяйственной деятельности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- 303,8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- 303,8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r w:rsidRPr="00600B8E">
              <w:t>Корректировка с учетом увеличения полезного отпуска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- 735,4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- 735,4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r w:rsidRPr="00600B8E">
              <w:t>Корректировка по оплате потерь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492,1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492,1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r w:rsidRPr="00600B8E">
              <w:t>Корректировка по неподконтрольным расходам, а также с учетом анализа ПХД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- 60,4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- 60,4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Корректировка по </w:t>
            </w:r>
            <w:proofErr w:type="spellStart"/>
            <w:r w:rsidRPr="00600B8E">
              <w:rPr>
                <w:b/>
                <w:bCs/>
              </w:rPr>
              <w:t>надежн</w:t>
            </w:r>
            <w:proofErr w:type="gramStart"/>
            <w:r w:rsidRPr="00600B8E">
              <w:rPr>
                <w:b/>
                <w:bCs/>
              </w:rPr>
              <w:t>.и</w:t>
            </w:r>
            <w:proofErr w:type="spellEnd"/>
            <w:proofErr w:type="gramEnd"/>
            <w:r w:rsidRPr="00600B8E">
              <w:rPr>
                <w:b/>
                <w:bCs/>
              </w:rPr>
              <w:t xml:space="preserve"> </w:t>
            </w:r>
            <w:proofErr w:type="spellStart"/>
            <w:r w:rsidRPr="00600B8E">
              <w:rPr>
                <w:b/>
                <w:bCs/>
              </w:rPr>
              <w:t>кач</w:t>
            </w:r>
            <w:proofErr w:type="spellEnd"/>
            <w:r w:rsidRPr="00600B8E">
              <w:rPr>
                <w:b/>
                <w:bCs/>
              </w:rPr>
              <w:t>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53,9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53,9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4 493,3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4 547,4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54,1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1,2%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2 199,3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4"/>
                <w:szCs w:val="24"/>
              </w:rPr>
            </w:pPr>
            <w:r w:rsidRPr="00600B8E">
              <w:rPr>
                <w:b/>
                <w:bCs/>
              </w:rPr>
              <w:t>2 774,6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575,2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26,2%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pPr>
              <w:rPr>
                <w:b/>
                <w:bCs/>
              </w:rPr>
            </w:pPr>
            <w:r w:rsidRPr="00600B8E">
              <w:rPr>
                <w:b/>
                <w:bCs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6 692,6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7 321,9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629,3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b/>
                <w:bCs/>
                <w:sz w:val="22"/>
                <w:szCs w:val="22"/>
              </w:rPr>
            </w:pPr>
            <w:r w:rsidRPr="00600B8E">
              <w:rPr>
                <w:b/>
                <w:bCs/>
                <w:sz w:val="22"/>
                <w:szCs w:val="22"/>
              </w:rPr>
              <w:t>9,4%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>в т. ч. на содержание электросетевого хозяйства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4 493,3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4 547,4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54,1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 xml:space="preserve"> на оплату технологического расхода (потерь)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2 199,3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2 774,6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575,2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26,2%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lastRenderedPageBreak/>
              <w:t>Удельный размер НВВ на содержание объектов электросетевого хозяйства на 1кВт.ч. электроэнергии.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0,53861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0,43708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-18,9%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>Удельный размер НВВ на передачу электрической энергии с учётом потерь на 1кВт.ч. электроэнергии.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0,80225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0,70376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- 0,1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-12,3%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>СПРАВОЧНО: Объем у.е., всего: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137,62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146,20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6,2%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>численность, чел.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  <w:tr w:rsidR="00600B8E" w:rsidRPr="00600B8E" w:rsidTr="00CA564A">
        <w:trPr>
          <w:trHeight w:val="31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64A" w:rsidRPr="00600B8E" w:rsidRDefault="00CA564A">
            <w:r w:rsidRPr="00600B8E">
              <w:t>Средняя заработная плата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A" w:rsidRPr="00600B8E" w:rsidRDefault="00CA564A" w:rsidP="00CA564A">
            <w:pPr>
              <w:jc w:val="center"/>
              <w:rPr>
                <w:sz w:val="22"/>
                <w:szCs w:val="22"/>
              </w:rPr>
            </w:pPr>
            <w:r w:rsidRPr="00600B8E">
              <w:rPr>
                <w:sz w:val="22"/>
                <w:szCs w:val="22"/>
              </w:rPr>
              <w:t>0,0%</w:t>
            </w:r>
          </w:p>
        </w:tc>
      </w:tr>
    </w:tbl>
    <w:p w:rsidR="0021395A" w:rsidRPr="00600B8E" w:rsidRDefault="0021395A" w:rsidP="0021395A">
      <w:pPr>
        <w:pStyle w:val="a5"/>
        <w:ind w:firstLine="0"/>
        <w:rPr>
          <w:sz w:val="24"/>
        </w:rPr>
      </w:pPr>
    </w:p>
    <w:p w:rsidR="0021395A" w:rsidRPr="00600B8E" w:rsidRDefault="0021395A" w:rsidP="0021395A">
      <w:pPr>
        <w:pStyle w:val="a5"/>
        <w:ind w:firstLine="0"/>
        <w:rPr>
          <w:sz w:val="24"/>
        </w:rPr>
      </w:pPr>
    </w:p>
    <w:p w:rsidR="0021395A" w:rsidRPr="00600B8E" w:rsidRDefault="0021395A" w:rsidP="0021395A">
      <w:pPr>
        <w:pStyle w:val="a5"/>
        <w:ind w:firstLine="0"/>
        <w:rPr>
          <w:sz w:val="24"/>
        </w:rPr>
      </w:pPr>
    </w:p>
    <w:p w:rsidR="00872A9C" w:rsidRPr="00600B8E" w:rsidRDefault="00872A9C" w:rsidP="009B70DB">
      <w:pPr>
        <w:rPr>
          <w:sz w:val="24"/>
          <w:szCs w:val="24"/>
        </w:rPr>
      </w:pPr>
    </w:p>
    <w:p w:rsidR="00872A9C" w:rsidRPr="00600B8E" w:rsidRDefault="00872A9C" w:rsidP="009B70DB">
      <w:pPr>
        <w:rPr>
          <w:sz w:val="24"/>
          <w:szCs w:val="24"/>
        </w:rPr>
      </w:pPr>
    </w:p>
    <w:p w:rsidR="00872A9C" w:rsidRPr="00600B8E" w:rsidRDefault="00872A9C" w:rsidP="009B70DB">
      <w:pPr>
        <w:rPr>
          <w:sz w:val="24"/>
          <w:szCs w:val="24"/>
        </w:rPr>
      </w:pPr>
    </w:p>
    <w:p w:rsidR="00872A9C" w:rsidRPr="00600B8E" w:rsidRDefault="00872A9C" w:rsidP="009B70DB">
      <w:pPr>
        <w:rPr>
          <w:sz w:val="24"/>
          <w:szCs w:val="24"/>
        </w:rPr>
      </w:pPr>
    </w:p>
    <w:p w:rsidR="00872A9C" w:rsidRPr="00600B8E" w:rsidRDefault="00872A9C" w:rsidP="009B70DB">
      <w:pPr>
        <w:rPr>
          <w:sz w:val="24"/>
          <w:szCs w:val="24"/>
        </w:rPr>
      </w:pPr>
    </w:p>
    <w:sectPr w:rsidR="00872A9C" w:rsidRPr="00600B8E" w:rsidSect="00A33A87">
      <w:headerReference w:type="even" r:id="rId18"/>
      <w:headerReference w:type="default" r:id="rId19"/>
      <w:pgSz w:w="11906" w:h="16838" w:code="9"/>
      <w:pgMar w:top="426" w:right="707" w:bottom="568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C4" w:rsidRDefault="000535C4">
      <w:r>
        <w:separator/>
      </w:r>
    </w:p>
  </w:endnote>
  <w:endnote w:type="continuationSeparator" w:id="0">
    <w:p w:rsidR="000535C4" w:rsidRDefault="0005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C4" w:rsidRDefault="000535C4">
      <w:r>
        <w:separator/>
      </w:r>
    </w:p>
  </w:footnote>
  <w:footnote w:type="continuationSeparator" w:id="0">
    <w:p w:rsidR="000535C4" w:rsidRDefault="00053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8B" w:rsidRDefault="00B0278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B0278B" w:rsidRDefault="00B0278B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78B" w:rsidRDefault="00B0278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A6D4A">
      <w:rPr>
        <w:rStyle w:val="ab"/>
        <w:noProof/>
      </w:rPr>
      <w:t>7</w:t>
    </w:r>
    <w:r>
      <w:rPr>
        <w:rStyle w:val="ab"/>
      </w:rPr>
      <w:fldChar w:fldCharType="end"/>
    </w:r>
  </w:p>
  <w:p w:rsidR="00B0278B" w:rsidRDefault="00B0278B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320008"/>
    <w:multiLevelType w:val="hybridMultilevel"/>
    <w:tmpl w:val="C57EE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8F1"/>
    <w:rsid w:val="000006F4"/>
    <w:rsid w:val="00000FAB"/>
    <w:rsid w:val="00001563"/>
    <w:rsid w:val="0000181C"/>
    <w:rsid w:val="00001B15"/>
    <w:rsid w:val="00002C11"/>
    <w:rsid w:val="00004131"/>
    <w:rsid w:val="0000538D"/>
    <w:rsid w:val="000061FD"/>
    <w:rsid w:val="00007DE9"/>
    <w:rsid w:val="0001034D"/>
    <w:rsid w:val="000106E6"/>
    <w:rsid w:val="00010BD7"/>
    <w:rsid w:val="000112A0"/>
    <w:rsid w:val="000147CD"/>
    <w:rsid w:val="00015812"/>
    <w:rsid w:val="000174A2"/>
    <w:rsid w:val="000202DC"/>
    <w:rsid w:val="000216AB"/>
    <w:rsid w:val="000255AB"/>
    <w:rsid w:val="00033888"/>
    <w:rsid w:val="0003506B"/>
    <w:rsid w:val="00035671"/>
    <w:rsid w:val="000362D5"/>
    <w:rsid w:val="00037396"/>
    <w:rsid w:val="00045FF1"/>
    <w:rsid w:val="00046343"/>
    <w:rsid w:val="0004713A"/>
    <w:rsid w:val="00047936"/>
    <w:rsid w:val="00047A70"/>
    <w:rsid w:val="00050B34"/>
    <w:rsid w:val="000535C4"/>
    <w:rsid w:val="000545CC"/>
    <w:rsid w:val="00054896"/>
    <w:rsid w:val="00055AD1"/>
    <w:rsid w:val="00064E17"/>
    <w:rsid w:val="0006614A"/>
    <w:rsid w:val="00067FB5"/>
    <w:rsid w:val="000704E8"/>
    <w:rsid w:val="00070667"/>
    <w:rsid w:val="000716ED"/>
    <w:rsid w:val="0007426F"/>
    <w:rsid w:val="00074BD6"/>
    <w:rsid w:val="00081583"/>
    <w:rsid w:val="00083C85"/>
    <w:rsid w:val="0008472E"/>
    <w:rsid w:val="00085553"/>
    <w:rsid w:val="000856CF"/>
    <w:rsid w:val="00086396"/>
    <w:rsid w:val="0009012B"/>
    <w:rsid w:val="0009027B"/>
    <w:rsid w:val="000928EB"/>
    <w:rsid w:val="00095037"/>
    <w:rsid w:val="000A2B75"/>
    <w:rsid w:val="000A3AFE"/>
    <w:rsid w:val="000A3E8B"/>
    <w:rsid w:val="000A4DE5"/>
    <w:rsid w:val="000A4F09"/>
    <w:rsid w:val="000A5767"/>
    <w:rsid w:val="000B09F7"/>
    <w:rsid w:val="000B11E9"/>
    <w:rsid w:val="000B158A"/>
    <w:rsid w:val="000B1650"/>
    <w:rsid w:val="000B191C"/>
    <w:rsid w:val="000B1B59"/>
    <w:rsid w:val="000B53AC"/>
    <w:rsid w:val="000C155B"/>
    <w:rsid w:val="000C201B"/>
    <w:rsid w:val="000C36D7"/>
    <w:rsid w:val="000C3A3B"/>
    <w:rsid w:val="000C3B9C"/>
    <w:rsid w:val="000C5A8A"/>
    <w:rsid w:val="000C7C4C"/>
    <w:rsid w:val="000D16B5"/>
    <w:rsid w:val="000D32EB"/>
    <w:rsid w:val="000D46EA"/>
    <w:rsid w:val="000D503A"/>
    <w:rsid w:val="000D68F1"/>
    <w:rsid w:val="000D7CE4"/>
    <w:rsid w:val="000E401C"/>
    <w:rsid w:val="000E57ED"/>
    <w:rsid w:val="000E5AE3"/>
    <w:rsid w:val="000E6AC0"/>
    <w:rsid w:val="000F0674"/>
    <w:rsid w:val="000F26E1"/>
    <w:rsid w:val="000F2F71"/>
    <w:rsid w:val="000F4EBE"/>
    <w:rsid w:val="000F4F28"/>
    <w:rsid w:val="000F51B1"/>
    <w:rsid w:val="000F6B75"/>
    <w:rsid w:val="000F763A"/>
    <w:rsid w:val="00101520"/>
    <w:rsid w:val="001065BC"/>
    <w:rsid w:val="001102C7"/>
    <w:rsid w:val="00111EF1"/>
    <w:rsid w:val="00112AE8"/>
    <w:rsid w:val="00115137"/>
    <w:rsid w:val="001156EF"/>
    <w:rsid w:val="001157E3"/>
    <w:rsid w:val="00117E82"/>
    <w:rsid w:val="00121FDE"/>
    <w:rsid w:val="00122411"/>
    <w:rsid w:val="00123E7A"/>
    <w:rsid w:val="00124550"/>
    <w:rsid w:val="0012488A"/>
    <w:rsid w:val="0012495E"/>
    <w:rsid w:val="0012707A"/>
    <w:rsid w:val="00127887"/>
    <w:rsid w:val="00127919"/>
    <w:rsid w:val="00127E79"/>
    <w:rsid w:val="00127F40"/>
    <w:rsid w:val="00131E0C"/>
    <w:rsid w:val="0013202A"/>
    <w:rsid w:val="0013249C"/>
    <w:rsid w:val="001364EB"/>
    <w:rsid w:val="00136C50"/>
    <w:rsid w:val="00137729"/>
    <w:rsid w:val="00140F6C"/>
    <w:rsid w:val="00142763"/>
    <w:rsid w:val="00143279"/>
    <w:rsid w:val="001432A3"/>
    <w:rsid w:val="00144202"/>
    <w:rsid w:val="00146EB8"/>
    <w:rsid w:val="0014785F"/>
    <w:rsid w:val="001535DE"/>
    <w:rsid w:val="00153F2A"/>
    <w:rsid w:val="00154029"/>
    <w:rsid w:val="00155F88"/>
    <w:rsid w:val="00156898"/>
    <w:rsid w:val="001572FE"/>
    <w:rsid w:val="00164D0F"/>
    <w:rsid w:val="00167071"/>
    <w:rsid w:val="001679AB"/>
    <w:rsid w:val="00170122"/>
    <w:rsid w:val="00171790"/>
    <w:rsid w:val="001718DF"/>
    <w:rsid w:val="00171ACC"/>
    <w:rsid w:val="0017249B"/>
    <w:rsid w:val="00172DDE"/>
    <w:rsid w:val="0017756A"/>
    <w:rsid w:val="00177D95"/>
    <w:rsid w:val="001828D2"/>
    <w:rsid w:val="001837D0"/>
    <w:rsid w:val="00184497"/>
    <w:rsid w:val="0018473B"/>
    <w:rsid w:val="0018507E"/>
    <w:rsid w:val="0018575E"/>
    <w:rsid w:val="00185A43"/>
    <w:rsid w:val="0018739E"/>
    <w:rsid w:val="001922DE"/>
    <w:rsid w:val="001932D7"/>
    <w:rsid w:val="001959CD"/>
    <w:rsid w:val="0019668B"/>
    <w:rsid w:val="00196978"/>
    <w:rsid w:val="00197361"/>
    <w:rsid w:val="00197E25"/>
    <w:rsid w:val="001A0437"/>
    <w:rsid w:val="001A565D"/>
    <w:rsid w:val="001B19F1"/>
    <w:rsid w:val="001B3459"/>
    <w:rsid w:val="001B3E61"/>
    <w:rsid w:val="001B50E7"/>
    <w:rsid w:val="001B551A"/>
    <w:rsid w:val="001B63F2"/>
    <w:rsid w:val="001C15A0"/>
    <w:rsid w:val="001C22BF"/>
    <w:rsid w:val="001C261C"/>
    <w:rsid w:val="001C4088"/>
    <w:rsid w:val="001C5273"/>
    <w:rsid w:val="001C5402"/>
    <w:rsid w:val="001C5748"/>
    <w:rsid w:val="001C6C8A"/>
    <w:rsid w:val="001C7E5A"/>
    <w:rsid w:val="001D044C"/>
    <w:rsid w:val="001D19F1"/>
    <w:rsid w:val="001D2F31"/>
    <w:rsid w:val="001D550F"/>
    <w:rsid w:val="001D63AB"/>
    <w:rsid w:val="001D7956"/>
    <w:rsid w:val="001E0953"/>
    <w:rsid w:val="001E0EAB"/>
    <w:rsid w:val="001E1366"/>
    <w:rsid w:val="001E30BD"/>
    <w:rsid w:val="001E342A"/>
    <w:rsid w:val="001E36B6"/>
    <w:rsid w:val="001E436A"/>
    <w:rsid w:val="001E5276"/>
    <w:rsid w:val="001E7D08"/>
    <w:rsid w:val="001F03BA"/>
    <w:rsid w:val="001F32F9"/>
    <w:rsid w:val="001F3811"/>
    <w:rsid w:val="001F3F79"/>
    <w:rsid w:val="001F40AD"/>
    <w:rsid w:val="0020037E"/>
    <w:rsid w:val="00202546"/>
    <w:rsid w:val="00202A3E"/>
    <w:rsid w:val="00204034"/>
    <w:rsid w:val="00204F9B"/>
    <w:rsid w:val="002076A2"/>
    <w:rsid w:val="00207D2E"/>
    <w:rsid w:val="00211A20"/>
    <w:rsid w:val="002130AD"/>
    <w:rsid w:val="0021395A"/>
    <w:rsid w:val="00215731"/>
    <w:rsid w:val="00217504"/>
    <w:rsid w:val="00221568"/>
    <w:rsid w:val="002229C6"/>
    <w:rsid w:val="002233E9"/>
    <w:rsid w:val="00225B2D"/>
    <w:rsid w:val="002319CF"/>
    <w:rsid w:val="002352EF"/>
    <w:rsid w:val="002356FD"/>
    <w:rsid w:val="00236A7F"/>
    <w:rsid w:val="00236EE3"/>
    <w:rsid w:val="00240F77"/>
    <w:rsid w:val="00242CAA"/>
    <w:rsid w:val="002436BF"/>
    <w:rsid w:val="002445CC"/>
    <w:rsid w:val="00246385"/>
    <w:rsid w:val="00247085"/>
    <w:rsid w:val="00252CB4"/>
    <w:rsid w:val="00252DD1"/>
    <w:rsid w:val="00254C0A"/>
    <w:rsid w:val="00255638"/>
    <w:rsid w:val="00256D6A"/>
    <w:rsid w:val="0025794C"/>
    <w:rsid w:val="00260882"/>
    <w:rsid w:val="00260C59"/>
    <w:rsid w:val="0026208D"/>
    <w:rsid w:val="00263923"/>
    <w:rsid w:val="002656BC"/>
    <w:rsid w:val="002666C3"/>
    <w:rsid w:val="0026672F"/>
    <w:rsid w:val="00266973"/>
    <w:rsid w:val="00270D10"/>
    <w:rsid w:val="00271156"/>
    <w:rsid w:val="002713D9"/>
    <w:rsid w:val="00271E88"/>
    <w:rsid w:val="00280A8B"/>
    <w:rsid w:val="00282B4A"/>
    <w:rsid w:val="00282EBA"/>
    <w:rsid w:val="002832F5"/>
    <w:rsid w:val="002844F9"/>
    <w:rsid w:val="002856A1"/>
    <w:rsid w:val="0028571B"/>
    <w:rsid w:val="002861CE"/>
    <w:rsid w:val="00286A64"/>
    <w:rsid w:val="00286C77"/>
    <w:rsid w:val="00287564"/>
    <w:rsid w:val="00287C90"/>
    <w:rsid w:val="00287E26"/>
    <w:rsid w:val="002922FC"/>
    <w:rsid w:val="00292B23"/>
    <w:rsid w:val="00292E2A"/>
    <w:rsid w:val="00293334"/>
    <w:rsid w:val="002936EC"/>
    <w:rsid w:val="002939F9"/>
    <w:rsid w:val="00293CB2"/>
    <w:rsid w:val="002A0AC5"/>
    <w:rsid w:val="002A32E8"/>
    <w:rsid w:val="002A3910"/>
    <w:rsid w:val="002A49D1"/>
    <w:rsid w:val="002A5F16"/>
    <w:rsid w:val="002A78C0"/>
    <w:rsid w:val="002A7E7F"/>
    <w:rsid w:val="002B255F"/>
    <w:rsid w:val="002B485F"/>
    <w:rsid w:val="002B5D13"/>
    <w:rsid w:val="002B5F9B"/>
    <w:rsid w:val="002B6D00"/>
    <w:rsid w:val="002C037B"/>
    <w:rsid w:val="002C36FF"/>
    <w:rsid w:val="002C639F"/>
    <w:rsid w:val="002D0298"/>
    <w:rsid w:val="002D1668"/>
    <w:rsid w:val="002D1B3F"/>
    <w:rsid w:val="002D2678"/>
    <w:rsid w:val="002D6217"/>
    <w:rsid w:val="002D6793"/>
    <w:rsid w:val="002E063B"/>
    <w:rsid w:val="002E0992"/>
    <w:rsid w:val="002E2362"/>
    <w:rsid w:val="002E2BD3"/>
    <w:rsid w:val="002E2C0C"/>
    <w:rsid w:val="002E4BBC"/>
    <w:rsid w:val="002E6649"/>
    <w:rsid w:val="002E6CAC"/>
    <w:rsid w:val="002E7532"/>
    <w:rsid w:val="002F09A3"/>
    <w:rsid w:val="002F0A76"/>
    <w:rsid w:val="002F1CE5"/>
    <w:rsid w:val="002F2DA4"/>
    <w:rsid w:val="002F344B"/>
    <w:rsid w:val="002F4445"/>
    <w:rsid w:val="002F56DB"/>
    <w:rsid w:val="002F57B5"/>
    <w:rsid w:val="00304616"/>
    <w:rsid w:val="00304F26"/>
    <w:rsid w:val="00306674"/>
    <w:rsid w:val="00307553"/>
    <w:rsid w:val="0031553F"/>
    <w:rsid w:val="0031577F"/>
    <w:rsid w:val="00316262"/>
    <w:rsid w:val="003169D3"/>
    <w:rsid w:val="00317479"/>
    <w:rsid w:val="0032028E"/>
    <w:rsid w:val="0032189C"/>
    <w:rsid w:val="00323664"/>
    <w:rsid w:val="00324F52"/>
    <w:rsid w:val="0032789E"/>
    <w:rsid w:val="00327E5E"/>
    <w:rsid w:val="00331F35"/>
    <w:rsid w:val="00332503"/>
    <w:rsid w:val="003345A0"/>
    <w:rsid w:val="003357F1"/>
    <w:rsid w:val="00341BB2"/>
    <w:rsid w:val="00342127"/>
    <w:rsid w:val="00342F9D"/>
    <w:rsid w:val="003479BB"/>
    <w:rsid w:val="00353996"/>
    <w:rsid w:val="003540AA"/>
    <w:rsid w:val="00354755"/>
    <w:rsid w:val="00354B35"/>
    <w:rsid w:val="00355ADD"/>
    <w:rsid w:val="00355D7B"/>
    <w:rsid w:val="0036030D"/>
    <w:rsid w:val="00361256"/>
    <w:rsid w:val="003665D8"/>
    <w:rsid w:val="0037006C"/>
    <w:rsid w:val="00374467"/>
    <w:rsid w:val="00374666"/>
    <w:rsid w:val="003804A8"/>
    <w:rsid w:val="00385632"/>
    <w:rsid w:val="0038567C"/>
    <w:rsid w:val="003907FC"/>
    <w:rsid w:val="003912AF"/>
    <w:rsid w:val="00392FA3"/>
    <w:rsid w:val="00393B5D"/>
    <w:rsid w:val="00395BCF"/>
    <w:rsid w:val="00395BF6"/>
    <w:rsid w:val="003966F0"/>
    <w:rsid w:val="003A197D"/>
    <w:rsid w:val="003A1EF9"/>
    <w:rsid w:val="003A358A"/>
    <w:rsid w:val="003A3662"/>
    <w:rsid w:val="003A3B77"/>
    <w:rsid w:val="003A594A"/>
    <w:rsid w:val="003A71D5"/>
    <w:rsid w:val="003A7238"/>
    <w:rsid w:val="003B3FB8"/>
    <w:rsid w:val="003B4815"/>
    <w:rsid w:val="003C0D4D"/>
    <w:rsid w:val="003C3489"/>
    <w:rsid w:val="003C527A"/>
    <w:rsid w:val="003C571B"/>
    <w:rsid w:val="003D2B88"/>
    <w:rsid w:val="003D2B8A"/>
    <w:rsid w:val="003D39B1"/>
    <w:rsid w:val="003D3D08"/>
    <w:rsid w:val="003D4FFA"/>
    <w:rsid w:val="003D5F23"/>
    <w:rsid w:val="003D6F29"/>
    <w:rsid w:val="003D7F2C"/>
    <w:rsid w:val="003E1829"/>
    <w:rsid w:val="003E2620"/>
    <w:rsid w:val="003E2C9D"/>
    <w:rsid w:val="003E31AE"/>
    <w:rsid w:val="003E371F"/>
    <w:rsid w:val="003E532E"/>
    <w:rsid w:val="003E5719"/>
    <w:rsid w:val="003E5A7A"/>
    <w:rsid w:val="003F1066"/>
    <w:rsid w:val="003F2C26"/>
    <w:rsid w:val="003F3EE6"/>
    <w:rsid w:val="003F4D54"/>
    <w:rsid w:val="00400234"/>
    <w:rsid w:val="004011B7"/>
    <w:rsid w:val="00401C39"/>
    <w:rsid w:val="004024C8"/>
    <w:rsid w:val="00410344"/>
    <w:rsid w:val="00411132"/>
    <w:rsid w:val="00411148"/>
    <w:rsid w:val="004127B6"/>
    <w:rsid w:val="00412892"/>
    <w:rsid w:val="00416107"/>
    <w:rsid w:val="00417863"/>
    <w:rsid w:val="0042267D"/>
    <w:rsid w:val="00422D2E"/>
    <w:rsid w:val="00424109"/>
    <w:rsid w:val="0042491B"/>
    <w:rsid w:val="00424A80"/>
    <w:rsid w:val="00424F34"/>
    <w:rsid w:val="00425BAB"/>
    <w:rsid w:val="004313C6"/>
    <w:rsid w:val="004329C5"/>
    <w:rsid w:val="00432D67"/>
    <w:rsid w:val="00434138"/>
    <w:rsid w:val="0043445B"/>
    <w:rsid w:val="004367B1"/>
    <w:rsid w:val="00437219"/>
    <w:rsid w:val="00440AC5"/>
    <w:rsid w:val="00440D71"/>
    <w:rsid w:val="004416EC"/>
    <w:rsid w:val="00441834"/>
    <w:rsid w:val="00445398"/>
    <w:rsid w:val="00445BBC"/>
    <w:rsid w:val="00447786"/>
    <w:rsid w:val="00451D98"/>
    <w:rsid w:val="00452D7F"/>
    <w:rsid w:val="00455DB9"/>
    <w:rsid w:val="004579F3"/>
    <w:rsid w:val="00457C28"/>
    <w:rsid w:val="00465A22"/>
    <w:rsid w:val="00467F5B"/>
    <w:rsid w:val="0047094A"/>
    <w:rsid w:val="00470F52"/>
    <w:rsid w:val="00471E84"/>
    <w:rsid w:val="00474377"/>
    <w:rsid w:val="00475292"/>
    <w:rsid w:val="00475450"/>
    <w:rsid w:val="00477F9F"/>
    <w:rsid w:val="0048285E"/>
    <w:rsid w:val="00482F81"/>
    <w:rsid w:val="00484D37"/>
    <w:rsid w:val="00485775"/>
    <w:rsid w:val="004871E2"/>
    <w:rsid w:val="004878A0"/>
    <w:rsid w:val="00490743"/>
    <w:rsid w:val="0049356C"/>
    <w:rsid w:val="004947E0"/>
    <w:rsid w:val="00494C30"/>
    <w:rsid w:val="00495303"/>
    <w:rsid w:val="004954A0"/>
    <w:rsid w:val="00495CF9"/>
    <w:rsid w:val="00497907"/>
    <w:rsid w:val="004A7406"/>
    <w:rsid w:val="004B2C45"/>
    <w:rsid w:val="004B5599"/>
    <w:rsid w:val="004B719F"/>
    <w:rsid w:val="004B7E18"/>
    <w:rsid w:val="004C0F9E"/>
    <w:rsid w:val="004C31D2"/>
    <w:rsid w:val="004C4525"/>
    <w:rsid w:val="004C5DB4"/>
    <w:rsid w:val="004C681E"/>
    <w:rsid w:val="004C68BE"/>
    <w:rsid w:val="004C6F63"/>
    <w:rsid w:val="004C7282"/>
    <w:rsid w:val="004C72BB"/>
    <w:rsid w:val="004C76F3"/>
    <w:rsid w:val="004D0B7F"/>
    <w:rsid w:val="004D28D4"/>
    <w:rsid w:val="004D2D19"/>
    <w:rsid w:val="004E0E69"/>
    <w:rsid w:val="004E2220"/>
    <w:rsid w:val="004E6C9B"/>
    <w:rsid w:val="004F204D"/>
    <w:rsid w:val="004F2548"/>
    <w:rsid w:val="004F3222"/>
    <w:rsid w:val="004F4BDC"/>
    <w:rsid w:val="004F66CF"/>
    <w:rsid w:val="004F7F39"/>
    <w:rsid w:val="005001E2"/>
    <w:rsid w:val="00500440"/>
    <w:rsid w:val="005024C9"/>
    <w:rsid w:val="00502ECF"/>
    <w:rsid w:val="00503399"/>
    <w:rsid w:val="005033B9"/>
    <w:rsid w:val="00503DFF"/>
    <w:rsid w:val="005069C1"/>
    <w:rsid w:val="005075D3"/>
    <w:rsid w:val="00507D84"/>
    <w:rsid w:val="0051102A"/>
    <w:rsid w:val="00511373"/>
    <w:rsid w:val="00513735"/>
    <w:rsid w:val="005137FD"/>
    <w:rsid w:val="0051478E"/>
    <w:rsid w:val="005150DF"/>
    <w:rsid w:val="00520191"/>
    <w:rsid w:val="00522188"/>
    <w:rsid w:val="00522F26"/>
    <w:rsid w:val="005242EB"/>
    <w:rsid w:val="00524665"/>
    <w:rsid w:val="00524BE2"/>
    <w:rsid w:val="00530361"/>
    <w:rsid w:val="005303AE"/>
    <w:rsid w:val="005329A0"/>
    <w:rsid w:val="00532D12"/>
    <w:rsid w:val="0053593E"/>
    <w:rsid w:val="00540D49"/>
    <w:rsid w:val="00544EAA"/>
    <w:rsid w:val="00545369"/>
    <w:rsid w:val="00550EB7"/>
    <w:rsid w:val="00551A6B"/>
    <w:rsid w:val="00551D54"/>
    <w:rsid w:val="0055648D"/>
    <w:rsid w:val="00560503"/>
    <w:rsid w:val="00562E95"/>
    <w:rsid w:val="005635A0"/>
    <w:rsid w:val="00564B9D"/>
    <w:rsid w:val="00566A19"/>
    <w:rsid w:val="005670AB"/>
    <w:rsid w:val="00567ECE"/>
    <w:rsid w:val="00571239"/>
    <w:rsid w:val="00575109"/>
    <w:rsid w:val="005753EC"/>
    <w:rsid w:val="005758E8"/>
    <w:rsid w:val="00576195"/>
    <w:rsid w:val="005769CC"/>
    <w:rsid w:val="0057757A"/>
    <w:rsid w:val="00580284"/>
    <w:rsid w:val="0058177B"/>
    <w:rsid w:val="00583BB9"/>
    <w:rsid w:val="0058449D"/>
    <w:rsid w:val="0058466A"/>
    <w:rsid w:val="00586342"/>
    <w:rsid w:val="0059159E"/>
    <w:rsid w:val="00591984"/>
    <w:rsid w:val="00592C95"/>
    <w:rsid w:val="0059395D"/>
    <w:rsid w:val="00594347"/>
    <w:rsid w:val="00594E10"/>
    <w:rsid w:val="00595370"/>
    <w:rsid w:val="00596791"/>
    <w:rsid w:val="00597797"/>
    <w:rsid w:val="005A0362"/>
    <w:rsid w:val="005A046F"/>
    <w:rsid w:val="005A17F7"/>
    <w:rsid w:val="005A274C"/>
    <w:rsid w:val="005A3AAA"/>
    <w:rsid w:val="005A3FD6"/>
    <w:rsid w:val="005A57ED"/>
    <w:rsid w:val="005A5A03"/>
    <w:rsid w:val="005A5B8D"/>
    <w:rsid w:val="005B08FC"/>
    <w:rsid w:val="005B3D03"/>
    <w:rsid w:val="005B3EA2"/>
    <w:rsid w:val="005B514A"/>
    <w:rsid w:val="005B560D"/>
    <w:rsid w:val="005B7E86"/>
    <w:rsid w:val="005C209F"/>
    <w:rsid w:val="005C3EFF"/>
    <w:rsid w:val="005C431C"/>
    <w:rsid w:val="005C5DFF"/>
    <w:rsid w:val="005C6596"/>
    <w:rsid w:val="005C7A4E"/>
    <w:rsid w:val="005D024A"/>
    <w:rsid w:val="005D1629"/>
    <w:rsid w:val="005D5929"/>
    <w:rsid w:val="005E03E4"/>
    <w:rsid w:val="005E1D6D"/>
    <w:rsid w:val="005E2CC9"/>
    <w:rsid w:val="005E4D62"/>
    <w:rsid w:val="005E5198"/>
    <w:rsid w:val="005E5415"/>
    <w:rsid w:val="005E70BE"/>
    <w:rsid w:val="005E7818"/>
    <w:rsid w:val="005F0EA4"/>
    <w:rsid w:val="005F1048"/>
    <w:rsid w:val="005F31D0"/>
    <w:rsid w:val="005F4F07"/>
    <w:rsid w:val="005F55B5"/>
    <w:rsid w:val="005F710C"/>
    <w:rsid w:val="00600B8E"/>
    <w:rsid w:val="0060371C"/>
    <w:rsid w:val="00604F21"/>
    <w:rsid w:val="006072AC"/>
    <w:rsid w:val="00611A77"/>
    <w:rsid w:val="00611F96"/>
    <w:rsid w:val="0061650B"/>
    <w:rsid w:val="006168C0"/>
    <w:rsid w:val="00617122"/>
    <w:rsid w:val="0061747E"/>
    <w:rsid w:val="0062050B"/>
    <w:rsid w:val="00620F13"/>
    <w:rsid w:val="00622F44"/>
    <w:rsid w:val="00624C6B"/>
    <w:rsid w:val="00625059"/>
    <w:rsid w:val="00625632"/>
    <w:rsid w:val="00630908"/>
    <w:rsid w:val="00631C21"/>
    <w:rsid w:val="00631D7C"/>
    <w:rsid w:val="006328BC"/>
    <w:rsid w:val="00635C96"/>
    <w:rsid w:val="0063667F"/>
    <w:rsid w:val="00637B7F"/>
    <w:rsid w:val="00637C7D"/>
    <w:rsid w:val="00640209"/>
    <w:rsid w:val="00640FB2"/>
    <w:rsid w:val="006416A1"/>
    <w:rsid w:val="00641FAE"/>
    <w:rsid w:val="006422C9"/>
    <w:rsid w:val="0064461F"/>
    <w:rsid w:val="00650218"/>
    <w:rsid w:val="006518E4"/>
    <w:rsid w:val="00654812"/>
    <w:rsid w:val="00655882"/>
    <w:rsid w:val="0065652E"/>
    <w:rsid w:val="00660223"/>
    <w:rsid w:val="00662353"/>
    <w:rsid w:val="0066311E"/>
    <w:rsid w:val="00663472"/>
    <w:rsid w:val="00664649"/>
    <w:rsid w:val="006662D0"/>
    <w:rsid w:val="00666C7B"/>
    <w:rsid w:val="0066720E"/>
    <w:rsid w:val="00667748"/>
    <w:rsid w:val="006716C0"/>
    <w:rsid w:val="00671761"/>
    <w:rsid w:val="006743CF"/>
    <w:rsid w:val="0067555E"/>
    <w:rsid w:val="006762A3"/>
    <w:rsid w:val="00676A88"/>
    <w:rsid w:val="006807EE"/>
    <w:rsid w:val="00682626"/>
    <w:rsid w:val="00682C34"/>
    <w:rsid w:val="00684607"/>
    <w:rsid w:val="006860F2"/>
    <w:rsid w:val="00686BD2"/>
    <w:rsid w:val="006915A4"/>
    <w:rsid w:val="00692AEC"/>
    <w:rsid w:val="00693041"/>
    <w:rsid w:val="00693FB1"/>
    <w:rsid w:val="00696314"/>
    <w:rsid w:val="00696CCC"/>
    <w:rsid w:val="006A0296"/>
    <w:rsid w:val="006A5F44"/>
    <w:rsid w:val="006B1B85"/>
    <w:rsid w:val="006B22CD"/>
    <w:rsid w:val="006B2ACF"/>
    <w:rsid w:val="006B32B4"/>
    <w:rsid w:val="006B3AA6"/>
    <w:rsid w:val="006B4C63"/>
    <w:rsid w:val="006B7773"/>
    <w:rsid w:val="006C13B5"/>
    <w:rsid w:val="006C1B13"/>
    <w:rsid w:val="006C1B73"/>
    <w:rsid w:val="006C41F2"/>
    <w:rsid w:val="006C43F1"/>
    <w:rsid w:val="006C6C82"/>
    <w:rsid w:val="006C77A7"/>
    <w:rsid w:val="006C7F90"/>
    <w:rsid w:val="006D2244"/>
    <w:rsid w:val="006D3995"/>
    <w:rsid w:val="006D4C1F"/>
    <w:rsid w:val="006D55A1"/>
    <w:rsid w:val="006D651D"/>
    <w:rsid w:val="006D6ABA"/>
    <w:rsid w:val="006E08D1"/>
    <w:rsid w:val="006E3256"/>
    <w:rsid w:val="006E5EAB"/>
    <w:rsid w:val="006F6D3F"/>
    <w:rsid w:val="007005B7"/>
    <w:rsid w:val="0070186E"/>
    <w:rsid w:val="007023F1"/>
    <w:rsid w:val="00702629"/>
    <w:rsid w:val="00702CAE"/>
    <w:rsid w:val="0070314B"/>
    <w:rsid w:val="0070363C"/>
    <w:rsid w:val="0070378A"/>
    <w:rsid w:val="0070384A"/>
    <w:rsid w:val="00704FA8"/>
    <w:rsid w:val="007054F7"/>
    <w:rsid w:val="007059B3"/>
    <w:rsid w:val="00705B71"/>
    <w:rsid w:val="00710F34"/>
    <w:rsid w:val="007126BC"/>
    <w:rsid w:val="00713411"/>
    <w:rsid w:val="007201D7"/>
    <w:rsid w:val="0072228C"/>
    <w:rsid w:val="00722641"/>
    <w:rsid w:val="00730DED"/>
    <w:rsid w:val="00731E86"/>
    <w:rsid w:val="00732208"/>
    <w:rsid w:val="00732626"/>
    <w:rsid w:val="007350FD"/>
    <w:rsid w:val="007379A0"/>
    <w:rsid w:val="00744995"/>
    <w:rsid w:val="00745DA2"/>
    <w:rsid w:val="0075072B"/>
    <w:rsid w:val="0075203A"/>
    <w:rsid w:val="00756485"/>
    <w:rsid w:val="007666BE"/>
    <w:rsid w:val="00770D0D"/>
    <w:rsid w:val="007745D5"/>
    <w:rsid w:val="00774ECA"/>
    <w:rsid w:val="00777632"/>
    <w:rsid w:val="007777DC"/>
    <w:rsid w:val="0078113A"/>
    <w:rsid w:val="0078216D"/>
    <w:rsid w:val="00783079"/>
    <w:rsid w:val="00785957"/>
    <w:rsid w:val="007919DB"/>
    <w:rsid w:val="00791A86"/>
    <w:rsid w:val="00792741"/>
    <w:rsid w:val="00792922"/>
    <w:rsid w:val="007933F4"/>
    <w:rsid w:val="007934C7"/>
    <w:rsid w:val="0079377F"/>
    <w:rsid w:val="007965E7"/>
    <w:rsid w:val="00797BF0"/>
    <w:rsid w:val="007A0A83"/>
    <w:rsid w:val="007A1CFB"/>
    <w:rsid w:val="007A1ED4"/>
    <w:rsid w:val="007A2009"/>
    <w:rsid w:val="007A23AA"/>
    <w:rsid w:val="007A6934"/>
    <w:rsid w:val="007A7825"/>
    <w:rsid w:val="007B1AED"/>
    <w:rsid w:val="007B1B07"/>
    <w:rsid w:val="007B1F6F"/>
    <w:rsid w:val="007B368B"/>
    <w:rsid w:val="007B399E"/>
    <w:rsid w:val="007B5BB5"/>
    <w:rsid w:val="007C0B5B"/>
    <w:rsid w:val="007C1F3F"/>
    <w:rsid w:val="007C2A6A"/>
    <w:rsid w:val="007C2B5C"/>
    <w:rsid w:val="007C3793"/>
    <w:rsid w:val="007C6145"/>
    <w:rsid w:val="007D0D2B"/>
    <w:rsid w:val="007D1012"/>
    <w:rsid w:val="007D2383"/>
    <w:rsid w:val="007D26BC"/>
    <w:rsid w:val="007D2C14"/>
    <w:rsid w:val="007D4C44"/>
    <w:rsid w:val="007D6B11"/>
    <w:rsid w:val="007D72FD"/>
    <w:rsid w:val="007E06F7"/>
    <w:rsid w:val="007E1C24"/>
    <w:rsid w:val="007E25D7"/>
    <w:rsid w:val="007E3D69"/>
    <w:rsid w:val="007E423B"/>
    <w:rsid w:val="007E4246"/>
    <w:rsid w:val="007E790A"/>
    <w:rsid w:val="007E79C7"/>
    <w:rsid w:val="007F4C3E"/>
    <w:rsid w:val="007F54A5"/>
    <w:rsid w:val="007F5F31"/>
    <w:rsid w:val="007F7885"/>
    <w:rsid w:val="00802093"/>
    <w:rsid w:val="0080212B"/>
    <w:rsid w:val="00802B09"/>
    <w:rsid w:val="00804E33"/>
    <w:rsid w:val="0080666E"/>
    <w:rsid w:val="0081127E"/>
    <w:rsid w:val="00821935"/>
    <w:rsid w:val="00823651"/>
    <w:rsid w:val="00823A05"/>
    <w:rsid w:val="00823F45"/>
    <w:rsid w:val="00824276"/>
    <w:rsid w:val="00825A6F"/>
    <w:rsid w:val="008263C8"/>
    <w:rsid w:val="00826858"/>
    <w:rsid w:val="00826D72"/>
    <w:rsid w:val="008311E8"/>
    <w:rsid w:val="00831C32"/>
    <w:rsid w:val="008327E2"/>
    <w:rsid w:val="008346D1"/>
    <w:rsid w:val="00834A7B"/>
    <w:rsid w:val="00835AAC"/>
    <w:rsid w:val="00836385"/>
    <w:rsid w:val="00837E5E"/>
    <w:rsid w:val="0084154B"/>
    <w:rsid w:val="00845ED6"/>
    <w:rsid w:val="008460BE"/>
    <w:rsid w:val="00847F14"/>
    <w:rsid w:val="00850F99"/>
    <w:rsid w:val="008515E5"/>
    <w:rsid w:val="00855A5B"/>
    <w:rsid w:val="00855B5A"/>
    <w:rsid w:val="008563E4"/>
    <w:rsid w:val="00860EA9"/>
    <w:rsid w:val="008616EF"/>
    <w:rsid w:val="00866B83"/>
    <w:rsid w:val="00867C3F"/>
    <w:rsid w:val="00870215"/>
    <w:rsid w:val="0087038D"/>
    <w:rsid w:val="00870C38"/>
    <w:rsid w:val="00871100"/>
    <w:rsid w:val="00872A9C"/>
    <w:rsid w:val="008734F3"/>
    <w:rsid w:val="0087488D"/>
    <w:rsid w:val="00874C32"/>
    <w:rsid w:val="00874C7F"/>
    <w:rsid w:val="00876203"/>
    <w:rsid w:val="00876862"/>
    <w:rsid w:val="00880429"/>
    <w:rsid w:val="00881C96"/>
    <w:rsid w:val="008846BB"/>
    <w:rsid w:val="00892321"/>
    <w:rsid w:val="00892BB4"/>
    <w:rsid w:val="00894315"/>
    <w:rsid w:val="008943A5"/>
    <w:rsid w:val="008953F0"/>
    <w:rsid w:val="00895ED3"/>
    <w:rsid w:val="0089734C"/>
    <w:rsid w:val="008A0026"/>
    <w:rsid w:val="008A441E"/>
    <w:rsid w:val="008A4717"/>
    <w:rsid w:val="008A55F1"/>
    <w:rsid w:val="008A6F51"/>
    <w:rsid w:val="008B12DB"/>
    <w:rsid w:val="008B131C"/>
    <w:rsid w:val="008B1FC5"/>
    <w:rsid w:val="008B4176"/>
    <w:rsid w:val="008B519D"/>
    <w:rsid w:val="008B6823"/>
    <w:rsid w:val="008B6FEC"/>
    <w:rsid w:val="008C1756"/>
    <w:rsid w:val="008C2570"/>
    <w:rsid w:val="008C4362"/>
    <w:rsid w:val="008C47B4"/>
    <w:rsid w:val="008C52F6"/>
    <w:rsid w:val="008C67EC"/>
    <w:rsid w:val="008D0F66"/>
    <w:rsid w:val="008D24FF"/>
    <w:rsid w:val="008D349B"/>
    <w:rsid w:val="008D79CF"/>
    <w:rsid w:val="008E0185"/>
    <w:rsid w:val="008E16B6"/>
    <w:rsid w:val="008E1877"/>
    <w:rsid w:val="008E1D48"/>
    <w:rsid w:val="008E2F18"/>
    <w:rsid w:val="008E4E82"/>
    <w:rsid w:val="008E7327"/>
    <w:rsid w:val="008E77BD"/>
    <w:rsid w:val="008F12CE"/>
    <w:rsid w:val="008F26F8"/>
    <w:rsid w:val="008F2D84"/>
    <w:rsid w:val="008F405E"/>
    <w:rsid w:val="008F49DA"/>
    <w:rsid w:val="00903ABB"/>
    <w:rsid w:val="00903E41"/>
    <w:rsid w:val="0090416A"/>
    <w:rsid w:val="00905F9A"/>
    <w:rsid w:val="00906E9B"/>
    <w:rsid w:val="009070DD"/>
    <w:rsid w:val="0090763C"/>
    <w:rsid w:val="009078AF"/>
    <w:rsid w:val="00907CD3"/>
    <w:rsid w:val="00912ABB"/>
    <w:rsid w:val="00913D8E"/>
    <w:rsid w:val="00914541"/>
    <w:rsid w:val="00915108"/>
    <w:rsid w:val="0091617C"/>
    <w:rsid w:val="00917E23"/>
    <w:rsid w:val="009201DA"/>
    <w:rsid w:val="00920E50"/>
    <w:rsid w:val="00924982"/>
    <w:rsid w:val="00926945"/>
    <w:rsid w:val="00927D64"/>
    <w:rsid w:val="00930373"/>
    <w:rsid w:val="0093057C"/>
    <w:rsid w:val="00931637"/>
    <w:rsid w:val="00932CB2"/>
    <w:rsid w:val="00935FCE"/>
    <w:rsid w:val="0093606A"/>
    <w:rsid w:val="00936870"/>
    <w:rsid w:val="0094117D"/>
    <w:rsid w:val="00941CE0"/>
    <w:rsid w:val="00942DE3"/>
    <w:rsid w:val="00943A5C"/>
    <w:rsid w:val="00944068"/>
    <w:rsid w:val="00945321"/>
    <w:rsid w:val="009512F7"/>
    <w:rsid w:val="00951DE3"/>
    <w:rsid w:val="00953C23"/>
    <w:rsid w:val="009554B7"/>
    <w:rsid w:val="00957612"/>
    <w:rsid w:val="00963197"/>
    <w:rsid w:val="009649A1"/>
    <w:rsid w:val="00965735"/>
    <w:rsid w:val="00966024"/>
    <w:rsid w:val="00966754"/>
    <w:rsid w:val="00967C49"/>
    <w:rsid w:val="009709B4"/>
    <w:rsid w:val="009715F5"/>
    <w:rsid w:val="00972D30"/>
    <w:rsid w:val="009739FD"/>
    <w:rsid w:val="00974FD0"/>
    <w:rsid w:val="0097677C"/>
    <w:rsid w:val="00976934"/>
    <w:rsid w:val="009779B4"/>
    <w:rsid w:val="00981CB1"/>
    <w:rsid w:val="00985227"/>
    <w:rsid w:val="00990F0F"/>
    <w:rsid w:val="00991140"/>
    <w:rsid w:val="009917C6"/>
    <w:rsid w:val="00992319"/>
    <w:rsid w:val="00994981"/>
    <w:rsid w:val="009959D8"/>
    <w:rsid w:val="00997123"/>
    <w:rsid w:val="00997B29"/>
    <w:rsid w:val="009A095A"/>
    <w:rsid w:val="009A0E02"/>
    <w:rsid w:val="009A0F2F"/>
    <w:rsid w:val="009A3175"/>
    <w:rsid w:val="009A5E55"/>
    <w:rsid w:val="009A642C"/>
    <w:rsid w:val="009A6C72"/>
    <w:rsid w:val="009A76FD"/>
    <w:rsid w:val="009B13BB"/>
    <w:rsid w:val="009B23AE"/>
    <w:rsid w:val="009B5617"/>
    <w:rsid w:val="009B6768"/>
    <w:rsid w:val="009B70DB"/>
    <w:rsid w:val="009C363D"/>
    <w:rsid w:val="009C3AF2"/>
    <w:rsid w:val="009C3BBA"/>
    <w:rsid w:val="009C67F2"/>
    <w:rsid w:val="009D500E"/>
    <w:rsid w:val="009D553D"/>
    <w:rsid w:val="009D767C"/>
    <w:rsid w:val="009E1C35"/>
    <w:rsid w:val="009E2963"/>
    <w:rsid w:val="009E57C1"/>
    <w:rsid w:val="009E57EB"/>
    <w:rsid w:val="009E6150"/>
    <w:rsid w:val="009F03B1"/>
    <w:rsid w:val="009F2185"/>
    <w:rsid w:val="009F228C"/>
    <w:rsid w:val="009F52BF"/>
    <w:rsid w:val="009F6596"/>
    <w:rsid w:val="00A1022D"/>
    <w:rsid w:val="00A10292"/>
    <w:rsid w:val="00A103C0"/>
    <w:rsid w:val="00A1059B"/>
    <w:rsid w:val="00A10AD7"/>
    <w:rsid w:val="00A13B33"/>
    <w:rsid w:val="00A13C6D"/>
    <w:rsid w:val="00A14387"/>
    <w:rsid w:val="00A14794"/>
    <w:rsid w:val="00A14CB5"/>
    <w:rsid w:val="00A14D96"/>
    <w:rsid w:val="00A14E83"/>
    <w:rsid w:val="00A1535F"/>
    <w:rsid w:val="00A16D1C"/>
    <w:rsid w:val="00A24B85"/>
    <w:rsid w:val="00A2539A"/>
    <w:rsid w:val="00A2571D"/>
    <w:rsid w:val="00A27E0E"/>
    <w:rsid w:val="00A325DE"/>
    <w:rsid w:val="00A3318E"/>
    <w:rsid w:val="00A33A87"/>
    <w:rsid w:val="00A33D1B"/>
    <w:rsid w:val="00A3452E"/>
    <w:rsid w:val="00A4088B"/>
    <w:rsid w:val="00A41892"/>
    <w:rsid w:val="00A418A4"/>
    <w:rsid w:val="00A42170"/>
    <w:rsid w:val="00A43E41"/>
    <w:rsid w:val="00A43E89"/>
    <w:rsid w:val="00A447CC"/>
    <w:rsid w:val="00A45BE5"/>
    <w:rsid w:val="00A461C7"/>
    <w:rsid w:val="00A46C14"/>
    <w:rsid w:val="00A556ED"/>
    <w:rsid w:val="00A56C63"/>
    <w:rsid w:val="00A57705"/>
    <w:rsid w:val="00A610B2"/>
    <w:rsid w:val="00A61B71"/>
    <w:rsid w:val="00A62183"/>
    <w:rsid w:val="00A6248C"/>
    <w:rsid w:val="00A64618"/>
    <w:rsid w:val="00A702E8"/>
    <w:rsid w:val="00A711B5"/>
    <w:rsid w:val="00A714BB"/>
    <w:rsid w:val="00A716E9"/>
    <w:rsid w:val="00A7356B"/>
    <w:rsid w:val="00A74193"/>
    <w:rsid w:val="00A743DC"/>
    <w:rsid w:val="00A746B2"/>
    <w:rsid w:val="00A76DDE"/>
    <w:rsid w:val="00A81464"/>
    <w:rsid w:val="00A823D4"/>
    <w:rsid w:val="00A823F5"/>
    <w:rsid w:val="00A8290E"/>
    <w:rsid w:val="00A83A49"/>
    <w:rsid w:val="00A855C5"/>
    <w:rsid w:val="00A92108"/>
    <w:rsid w:val="00A92F03"/>
    <w:rsid w:val="00A939C0"/>
    <w:rsid w:val="00A93B6E"/>
    <w:rsid w:val="00A93E7F"/>
    <w:rsid w:val="00A94CB2"/>
    <w:rsid w:val="00A950B4"/>
    <w:rsid w:val="00A9638A"/>
    <w:rsid w:val="00AA00F0"/>
    <w:rsid w:val="00AA1388"/>
    <w:rsid w:val="00AA3020"/>
    <w:rsid w:val="00AA5D76"/>
    <w:rsid w:val="00AA6275"/>
    <w:rsid w:val="00AA6291"/>
    <w:rsid w:val="00AA6955"/>
    <w:rsid w:val="00AB06B9"/>
    <w:rsid w:val="00AB0A6C"/>
    <w:rsid w:val="00AB39D2"/>
    <w:rsid w:val="00AB42E1"/>
    <w:rsid w:val="00AB5B9D"/>
    <w:rsid w:val="00AC1863"/>
    <w:rsid w:val="00AC3B92"/>
    <w:rsid w:val="00AC6DC5"/>
    <w:rsid w:val="00AC74E1"/>
    <w:rsid w:val="00AC7BFB"/>
    <w:rsid w:val="00AD301F"/>
    <w:rsid w:val="00AD552A"/>
    <w:rsid w:val="00AD5BA5"/>
    <w:rsid w:val="00AD7E07"/>
    <w:rsid w:val="00AD7EEC"/>
    <w:rsid w:val="00AE3432"/>
    <w:rsid w:val="00AE4C23"/>
    <w:rsid w:val="00AE53A1"/>
    <w:rsid w:val="00AE6C10"/>
    <w:rsid w:val="00AF037E"/>
    <w:rsid w:val="00AF03D5"/>
    <w:rsid w:val="00AF07DA"/>
    <w:rsid w:val="00AF0E40"/>
    <w:rsid w:val="00AF1746"/>
    <w:rsid w:val="00AF1C3A"/>
    <w:rsid w:val="00AF6C48"/>
    <w:rsid w:val="00AF7D3F"/>
    <w:rsid w:val="00B0278B"/>
    <w:rsid w:val="00B027E6"/>
    <w:rsid w:val="00B039CF"/>
    <w:rsid w:val="00B0419C"/>
    <w:rsid w:val="00B04CB8"/>
    <w:rsid w:val="00B069CC"/>
    <w:rsid w:val="00B10C57"/>
    <w:rsid w:val="00B1104E"/>
    <w:rsid w:val="00B11696"/>
    <w:rsid w:val="00B11DEB"/>
    <w:rsid w:val="00B12CC7"/>
    <w:rsid w:val="00B14A5F"/>
    <w:rsid w:val="00B15CAF"/>
    <w:rsid w:val="00B169FD"/>
    <w:rsid w:val="00B30494"/>
    <w:rsid w:val="00B30724"/>
    <w:rsid w:val="00B31025"/>
    <w:rsid w:val="00B3351F"/>
    <w:rsid w:val="00B34A6D"/>
    <w:rsid w:val="00B36487"/>
    <w:rsid w:val="00B37BE9"/>
    <w:rsid w:val="00B429D8"/>
    <w:rsid w:val="00B42D0A"/>
    <w:rsid w:val="00B42DC5"/>
    <w:rsid w:val="00B441F9"/>
    <w:rsid w:val="00B446DB"/>
    <w:rsid w:val="00B47063"/>
    <w:rsid w:val="00B507AA"/>
    <w:rsid w:val="00B507B8"/>
    <w:rsid w:val="00B52E84"/>
    <w:rsid w:val="00B56338"/>
    <w:rsid w:val="00B572FD"/>
    <w:rsid w:val="00B62A5F"/>
    <w:rsid w:val="00B65537"/>
    <w:rsid w:val="00B66FF2"/>
    <w:rsid w:val="00B67C88"/>
    <w:rsid w:val="00B706AA"/>
    <w:rsid w:val="00B715F0"/>
    <w:rsid w:val="00B72178"/>
    <w:rsid w:val="00B73272"/>
    <w:rsid w:val="00B73C96"/>
    <w:rsid w:val="00B74892"/>
    <w:rsid w:val="00B75D99"/>
    <w:rsid w:val="00B7663C"/>
    <w:rsid w:val="00B76AC7"/>
    <w:rsid w:val="00B77FCE"/>
    <w:rsid w:val="00B8055F"/>
    <w:rsid w:val="00B9057F"/>
    <w:rsid w:val="00B947B7"/>
    <w:rsid w:val="00B95956"/>
    <w:rsid w:val="00B95D3F"/>
    <w:rsid w:val="00BA0CDF"/>
    <w:rsid w:val="00BA3F5A"/>
    <w:rsid w:val="00BA52A0"/>
    <w:rsid w:val="00BA6A78"/>
    <w:rsid w:val="00BA71E4"/>
    <w:rsid w:val="00BA749F"/>
    <w:rsid w:val="00BA75F2"/>
    <w:rsid w:val="00BA77CE"/>
    <w:rsid w:val="00BB1D1B"/>
    <w:rsid w:val="00BB1E75"/>
    <w:rsid w:val="00BB2639"/>
    <w:rsid w:val="00BB5129"/>
    <w:rsid w:val="00BB5E36"/>
    <w:rsid w:val="00BB77B5"/>
    <w:rsid w:val="00BB7C46"/>
    <w:rsid w:val="00BC1867"/>
    <w:rsid w:val="00BC186D"/>
    <w:rsid w:val="00BC52BF"/>
    <w:rsid w:val="00BC68A0"/>
    <w:rsid w:val="00BD0958"/>
    <w:rsid w:val="00BD1239"/>
    <w:rsid w:val="00BD1B55"/>
    <w:rsid w:val="00BD2366"/>
    <w:rsid w:val="00BD26E4"/>
    <w:rsid w:val="00BD30F5"/>
    <w:rsid w:val="00BD3AAD"/>
    <w:rsid w:val="00BD4EAD"/>
    <w:rsid w:val="00BD4F14"/>
    <w:rsid w:val="00BD5070"/>
    <w:rsid w:val="00BD6D8D"/>
    <w:rsid w:val="00BE0938"/>
    <w:rsid w:val="00BE6A64"/>
    <w:rsid w:val="00BE6F6E"/>
    <w:rsid w:val="00BE7E9C"/>
    <w:rsid w:val="00BE7EF1"/>
    <w:rsid w:val="00BF0D4F"/>
    <w:rsid w:val="00BF1E3B"/>
    <w:rsid w:val="00BF3A87"/>
    <w:rsid w:val="00BF4E60"/>
    <w:rsid w:val="00BF7790"/>
    <w:rsid w:val="00C0004A"/>
    <w:rsid w:val="00C01230"/>
    <w:rsid w:val="00C030A6"/>
    <w:rsid w:val="00C03766"/>
    <w:rsid w:val="00C10047"/>
    <w:rsid w:val="00C10D9D"/>
    <w:rsid w:val="00C123AA"/>
    <w:rsid w:val="00C14195"/>
    <w:rsid w:val="00C16E62"/>
    <w:rsid w:val="00C17F91"/>
    <w:rsid w:val="00C20A51"/>
    <w:rsid w:val="00C219AB"/>
    <w:rsid w:val="00C25825"/>
    <w:rsid w:val="00C26C65"/>
    <w:rsid w:val="00C3095F"/>
    <w:rsid w:val="00C322A1"/>
    <w:rsid w:val="00C343E0"/>
    <w:rsid w:val="00C350C8"/>
    <w:rsid w:val="00C35531"/>
    <w:rsid w:val="00C37799"/>
    <w:rsid w:val="00C37868"/>
    <w:rsid w:val="00C40757"/>
    <w:rsid w:val="00C40A32"/>
    <w:rsid w:val="00C41751"/>
    <w:rsid w:val="00C423B4"/>
    <w:rsid w:val="00C427EE"/>
    <w:rsid w:val="00C4517A"/>
    <w:rsid w:val="00C479F9"/>
    <w:rsid w:val="00C50F6C"/>
    <w:rsid w:val="00C524D9"/>
    <w:rsid w:val="00C54EE7"/>
    <w:rsid w:val="00C55543"/>
    <w:rsid w:val="00C57F5C"/>
    <w:rsid w:val="00C601CD"/>
    <w:rsid w:val="00C60FF9"/>
    <w:rsid w:val="00C612FD"/>
    <w:rsid w:val="00C65247"/>
    <w:rsid w:val="00C7009B"/>
    <w:rsid w:val="00C70854"/>
    <w:rsid w:val="00C71B97"/>
    <w:rsid w:val="00C71D33"/>
    <w:rsid w:val="00C72A1A"/>
    <w:rsid w:val="00C73969"/>
    <w:rsid w:val="00C74260"/>
    <w:rsid w:val="00C754E6"/>
    <w:rsid w:val="00C776FF"/>
    <w:rsid w:val="00C8140E"/>
    <w:rsid w:val="00C82DEF"/>
    <w:rsid w:val="00C83F48"/>
    <w:rsid w:val="00C845FC"/>
    <w:rsid w:val="00C84F5B"/>
    <w:rsid w:val="00C8688E"/>
    <w:rsid w:val="00C870F7"/>
    <w:rsid w:val="00C924F8"/>
    <w:rsid w:val="00C939D4"/>
    <w:rsid w:val="00C93B36"/>
    <w:rsid w:val="00C93DC8"/>
    <w:rsid w:val="00C94CE3"/>
    <w:rsid w:val="00C96361"/>
    <w:rsid w:val="00C96E18"/>
    <w:rsid w:val="00CA061F"/>
    <w:rsid w:val="00CA0EED"/>
    <w:rsid w:val="00CA1F28"/>
    <w:rsid w:val="00CA2276"/>
    <w:rsid w:val="00CA3C7A"/>
    <w:rsid w:val="00CA492A"/>
    <w:rsid w:val="00CA5339"/>
    <w:rsid w:val="00CA564A"/>
    <w:rsid w:val="00CA6D4A"/>
    <w:rsid w:val="00CB0584"/>
    <w:rsid w:val="00CB0D4D"/>
    <w:rsid w:val="00CB523B"/>
    <w:rsid w:val="00CB6476"/>
    <w:rsid w:val="00CB6C2B"/>
    <w:rsid w:val="00CC22A9"/>
    <w:rsid w:val="00CC3901"/>
    <w:rsid w:val="00CC7550"/>
    <w:rsid w:val="00CC7689"/>
    <w:rsid w:val="00CC7BB8"/>
    <w:rsid w:val="00CD1665"/>
    <w:rsid w:val="00CD5B49"/>
    <w:rsid w:val="00CD6881"/>
    <w:rsid w:val="00CD77AD"/>
    <w:rsid w:val="00CD7A30"/>
    <w:rsid w:val="00CD7C67"/>
    <w:rsid w:val="00CE0BDA"/>
    <w:rsid w:val="00CE0DD9"/>
    <w:rsid w:val="00CE2343"/>
    <w:rsid w:val="00CE2726"/>
    <w:rsid w:val="00CE2DAC"/>
    <w:rsid w:val="00CE6CE6"/>
    <w:rsid w:val="00CE7383"/>
    <w:rsid w:val="00CF1BB4"/>
    <w:rsid w:val="00CF1CD6"/>
    <w:rsid w:val="00CF22BE"/>
    <w:rsid w:val="00CF24FD"/>
    <w:rsid w:val="00CF3394"/>
    <w:rsid w:val="00CF4971"/>
    <w:rsid w:val="00CF5123"/>
    <w:rsid w:val="00CF6F7E"/>
    <w:rsid w:val="00D0086E"/>
    <w:rsid w:val="00D04B4B"/>
    <w:rsid w:val="00D05153"/>
    <w:rsid w:val="00D0531F"/>
    <w:rsid w:val="00D14B2A"/>
    <w:rsid w:val="00D17360"/>
    <w:rsid w:val="00D201DA"/>
    <w:rsid w:val="00D2143C"/>
    <w:rsid w:val="00D21821"/>
    <w:rsid w:val="00D21ED7"/>
    <w:rsid w:val="00D24977"/>
    <w:rsid w:val="00D249F6"/>
    <w:rsid w:val="00D2518C"/>
    <w:rsid w:val="00D2628B"/>
    <w:rsid w:val="00D32315"/>
    <w:rsid w:val="00D323AD"/>
    <w:rsid w:val="00D32735"/>
    <w:rsid w:val="00D32738"/>
    <w:rsid w:val="00D33EBA"/>
    <w:rsid w:val="00D33EC3"/>
    <w:rsid w:val="00D33F32"/>
    <w:rsid w:val="00D34B6B"/>
    <w:rsid w:val="00D34C30"/>
    <w:rsid w:val="00D36E33"/>
    <w:rsid w:val="00D416CC"/>
    <w:rsid w:val="00D41CF5"/>
    <w:rsid w:val="00D42510"/>
    <w:rsid w:val="00D43054"/>
    <w:rsid w:val="00D431C6"/>
    <w:rsid w:val="00D43A2C"/>
    <w:rsid w:val="00D4500D"/>
    <w:rsid w:val="00D45E5C"/>
    <w:rsid w:val="00D50636"/>
    <w:rsid w:val="00D52A46"/>
    <w:rsid w:val="00D558B3"/>
    <w:rsid w:val="00D62EF3"/>
    <w:rsid w:val="00D63D2B"/>
    <w:rsid w:val="00D640CF"/>
    <w:rsid w:val="00D65308"/>
    <w:rsid w:val="00D6532B"/>
    <w:rsid w:val="00D72C3A"/>
    <w:rsid w:val="00D74360"/>
    <w:rsid w:val="00D74CB3"/>
    <w:rsid w:val="00D74EE4"/>
    <w:rsid w:val="00D7672D"/>
    <w:rsid w:val="00D77119"/>
    <w:rsid w:val="00D77F9B"/>
    <w:rsid w:val="00D81CC7"/>
    <w:rsid w:val="00D8224F"/>
    <w:rsid w:val="00D82D06"/>
    <w:rsid w:val="00D82FC5"/>
    <w:rsid w:val="00D85F83"/>
    <w:rsid w:val="00D86C8F"/>
    <w:rsid w:val="00D90650"/>
    <w:rsid w:val="00D91768"/>
    <w:rsid w:val="00D93FBA"/>
    <w:rsid w:val="00D94328"/>
    <w:rsid w:val="00D9532B"/>
    <w:rsid w:val="00D965C8"/>
    <w:rsid w:val="00D97CD7"/>
    <w:rsid w:val="00D97DDA"/>
    <w:rsid w:val="00DA09A9"/>
    <w:rsid w:val="00DA1FB0"/>
    <w:rsid w:val="00DA3C56"/>
    <w:rsid w:val="00DA44EB"/>
    <w:rsid w:val="00DA6DCC"/>
    <w:rsid w:val="00DB4239"/>
    <w:rsid w:val="00DB4936"/>
    <w:rsid w:val="00DB5428"/>
    <w:rsid w:val="00DB70A2"/>
    <w:rsid w:val="00DB77DA"/>
    <w:rsid w:val="00DB78DF"/>
    <w:rsid w:val="00DC04AE"/>
    <w:rsid w:val="00DC09F1"/>
    <w:rsid w:val="00DC0C4D"/>
    <w:rsid w:val="00DC1BE4"/>
    <w:rsid w:val="00DC2F7C"/>
    <w:rsid w:val="00DC31A0"/>
    <w:rsid w:val="00DC4A6B"/>
    <w:rsid w:val="00DC5198"/>
    <w:rsid w:val="00DC51F8"/>
    <w:rsid w:val="00DD0D72"/>
    <w:rsid w:val="00DD26CB"/>
    <w:rsid w:val="00DD28C8"/>
    <w:rsid w:val="00DD2CCE"/>
    <w:rsid w:val="00DD41EC"/>
    <w:rsid w:val="00DD43B3"/>
    <w:rsid w:val="00DD6259"/>
    <w:rsid w:val="00DD7557"/>
    <w:rsid w:val="00DE04C8"/>
    <w:rsid w:val="00DE04D4"/>
    <w:rsid w:val="00DE33A8"/>
    <w:rsid w:val="00DE3BFF"/>
    <w:rsid w:val="00DE3F1B"/>
    <w:rsid w:val="00DE4988"/>
    <w:rsid w:val="00DE606E"/>
    <w:rsid w:val="00DE6B9B"/>
    <w:rsid w:val="00DF3A44"/>
    <w:rsid w:val="00DF56C8"/>
    <w:rsid w:val="00DF7F73"/>
    <w:rsid w:val="00E002EF"/>
    <w:rsid w:val="00E02841"/>
    <w:rsid w:val="00E05880"/>
    <w:rsid w:val="00E0615E"/>
    <w:rsid w:val="00E06F86"/>
    <w:rsid w:val="00E06FFD"/>
    <w:rsid w:val="00E156DD"/>
    <w:rsid w:val="00E17419"/>
    <w:rsid w:val="00E17F9C"/>
    <w:rsid w:val="00E2055E"/>
    <w:rsid w:val="00E21F65"/>
    <w:rsid w:val="00E24685"/>
    <w:rsid w:val="00E246B8"/>
    <w:rsid w:val="00E24743"/>
    <w:rsid w:val="00E2723F"/>
    <w:rsid w:val="00E31BFE"/>
    <w:rsid w:val="00E3318B"/>
    <w:rsid w:val="00E34433"/>
    <w:rsid w:val="00E34E9E"/>
    <w:rsid w:val="00E372CC"/>
    <w:rsid w:val="00E40F92"/>
    <w:rsid w:val="00E429AE"/>
    <w:rsid w:val="00E44E51"/>
    <w:rsid w:val="00E465C8"/>
    <w:rsid w:val="00E510D4"/>
    <w:rsid w:val="00E51863"/>
    <w:rsid w:val="00E525CB"/>
    <w:rsid w:val="00E53546"/>
    <w:rsid w:val="00E53FF2"/>
    <w:rsid w:val="00E540C6"/>
    <w:rsid w:val="00E540CC"/>
    <w:rsid w:val="00E562FD"/>
    <w:rsid w:val="00E61BAF"/>
    <w:rsid w:val="00E6408B"/>
    <w:rsid w:val="00E65638"/>
    <w:rsid w:val="00E6630D"/>
    <w:rsid w:val="00E67AA2"/>
    <w:rsid w:val="00E67B21"/>
    <w:rsid w:val="00E707B5"/>
    <w:rsid w:val="00E70B84"/>
    <w:rsid w:val="00E72ECB"/>
    <w:rsid w:val="00E73B1D"/>
    <w:rsid w:val="00E807FB"/>
    <w:rsid w:val="00E835A5"/>
    <w:rsid w:val="00E848EA"/>
    <w:rsid w:val="00E849BD"/>
    <w:rsid w:val="00E84A70"/>
    <w:rsid w:val="00E85BBF"/>
    <w:rsid w:val="00E871DD"/>
    <w:rsid w:val="00E87207"/>
    <w:rsid w:val="00E92346"/>
    <w:rsid w:val="00E94386"/>
    <w:rsid w:val="00E95563"/>
    <w:rsid w:val="00E95F56"/>
    <w:rsid w:val="00E9672A"/>
    <w:rsid w:val="00E97564"/>
    <w:rsid w:val="00EA0F1F"/>
    <w:rsid w:val="00EA0FA9"/>
    <w:rsid w:val="00EA1BFC"/>
    <w:rsid w:val="00EA1DA9"/>
    <w:rsid w:val="00EA2D8F"/>
    <w:rsid w:val="00EA3F78"/>
    <w:rsid w:val="00EA612C"/>
    <w:rsid w:val="00EA6A17"/>
    <w:rsid w:val="00EB3367"/>
    <w:rsid w:val="00EB5285"/>
    <w:rsid w:val="00EC02F7"/>
    <w:rsid w:val="00EC15E2"/>
    <w:rsid w:val="00EC1EF8"/>
    <w:rsid w:val="00EC2751"/>
    <w:rsid w:val="00EC2B10"/>
    <w:rsid w:val="00EC4ED7"/>
    <w:rsid w:val="00EC5FE0"/>
    <w:rsid w:val="00EC6B67"/>
    <w:rsid w:val="00EC79CE"/>
    <w:rsid w:val="00ED0BB9"/>
    <w:rsid w:val="00ED0FD5"/>
    <w:rsid w:val="00ED166B"/>
    <w:rsid w:val="00ED3F7D"/>
    <w:rsid w:val="00ED40C8"/>
    <w:rsid w:val="00ED5EB1"/>
    <w:rsid w:val="00ED6037"/>
    <w:rsid w:val="00EE047B"/>
    <w:rsid w:val="00EE0AEC"/>
    <w:rsid w:val="00EE1016"/>
    <w:rsid w:val="00EE3BB0"/>
    <w:rsid w:val="00EE4951"/>
    <w:rsid w:val="00EE7C37"/>
    <w:rsid w:val="00EF412A"/>
    <w:rsid w:val="00EF58B5"/>
    <w:rsid w:val="00EF59F2"/>
    <w:rsid w:val="00EF5BF8"/>
    <w:rsid w:val="00EF6C78"/>
    <w:rsid w:val="00F00447"/>
    <w:rsid w:val="00F026EA"/>
    <w:rsid w:val="00F118B9"/>
    <w:rsid w:val="00F1234F"/>
    <w:rsid w:val="00F1332B"/>
    <w:rsid w:val="00F13611"/>
    <w:rsid w:val="00F15F15"/>
    <w:rsid w:val="00F17D27"/>
    <w:rsid w:val="00F17F78"/>
    <w:rsid w:val="00F2033C"/>
    <w:rsid w:val="00F31903"/>
    <w:rsid w:val="00F355EB"/>
    <w:rsid w:val="00F3627F"/>
    <w:rsid w:val="00F376D9"/>
    <w:rsid w:val="00F37D31"/>
    <w:rsid w:val="00F43406"/>
    <w:rsid w:val="00F43F14"/>
    <w:rsid w:val="00F45767"/>
    <w:rsid w:val="00F4607B"/>
    <w:rsid w:val="00F463E1"/>
    <w:rsid w:val="00F47503"/>
    <w:rsid w:val="00F476EE"/>
    <w:rsid w:val="00F47E03"/>
    <w:rsid w:val="00F50260"/>
    <w:rsid w:val="00F53D84"/>
    <w:rsid w:val="00F57506"/>
    <w:rsid w:val="00F57919"/>
    <w:rsid w:val="00F628DE"/>
    <w:rsid w:val="00F636D2"/>
    <w:rsid w:val="00F6673A"/>
    <w:rsid w:val="00F6703A"/>
    <w:rsid w:val="00F704F3"/>
    <w:rsid w:val="00F709FC"/>
    <w:rsid w:val="00F71816"/>
    <w:rsid w:val="00F735F6"/>
    <w:rsid w:val="00F75BD9"/>
    <w:rsid w:val="00F7654E"/>
    <w:rsid w:val="00F77168"/>
    <w:rsid w:val="00F81A50"/>
    <w:rsid w:val="00F8252F"/>
    <w:rsid w:val="00F8267D"/>
    <w:rsid w:val="00F833E5"/>
    <w:rsid w:val="00F83986"/>
    <w:rsid w:val="00F847E9"/>
    <w:rsid w:val="00F84CF4"/>
    <w:rsid w:val="00F85359"/>
    <w:rsid w:val="00F86532"/>
    <w:rsid w:val="00F871A1"/>
    <w:rsid w:val="00F8769A"/>
    <w:rsid w:val="00FA1463"/>
    <w:rsid w:val="00FA2E7E"/>
    <w:rsid w:val="00FA3A68"/>
    <w:rsid w:val="00FA5158"/>
    <w:rsid w:val="00FA77F0"/>
    <w:rsid w:val="00FB17B7"/>
    <w:rsid w:val="00FB22D1"/>
    <w:rsid w:val="00FB2B3A"/>
    <w:rsid w:val="00FB31E8"/>
    <w:rsid w:val="00FB4310"/>
    <w:rsid w:val="00FB4AF3"/>
    <w:rsid w:val="00FB5250"/>
    <w:rsid w:val="00FC074D"/>
    <w:rsid w:val="00FC0A1E"/>
    <w:rsid w:val="00FC10DE"/>
    <w:rsid w:val="00FC1AAA"/>
    <w:rsid w:val="00FC4AB0"/>
    <w:rsid w:val="00FC4D59"/>
    <w:rsid w:val="00FC5834"/>
    <w:rsid w:val="00FC67F9"/>
    <w:rsid w:val="00FC7980"/>
    <w:rsid w:val="00FD1BE0"/>
    <w:rsid w:val="00FD2C4C"/>
    <w:rsid w:val="00FD2D8D"/>
    <w:rsid w:val="00FD3A59"/>
    <w:rsid w:val="00FD469F"/>
    <w:rsid w:val="00FD4C74"/>
    <w:rsid w:val="00FD5A54"/>
    <w:rsid w:val="00FD64DE"/>
    <w:rsid w:val="00FE0641"/>
    <w:rsid w:val="00FE50CA"/>
    <w:rsid w:val="00FE7C4A"/>
    <w:rsid w:val="00FF054E"/>
    <w:rsid w:val="00FF0E39"/>
    <w:rsid w:val="00FF397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HTML Typewriter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024"/>
  </w:style>
  <w:style w:type="paragraph" w:styleId="1">
    <w:name w:val="heading 1"/>
    <w:basedOn w:val="a"/>
    <w:next w:val="a"/>
    <w:link w:val="10"/>
    <w:uiPriority w:val="9"/>
    <w:qFormat/>
    <w:rsid w:val="00966024"/>
    <w:pPr>
      <w:keepNext/>
      <w:ind w:firstLine="709"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link w:val="20"/>
    <w:qFormat/>
    <w:rsid w:val="00966024"/>
    <w:pPr>
      <w:keepNext/>
      <w:ind w:firstLine="720"/>
      <w:jc w:val="both"/>
      <w:outlineLvl w:val="1"/>
    </w:pPr>
    <w:rPr>
      <w:color w:val="000000"/>
      <w:sz w:val="24"/>
    </w:rPr>
  </w:style>
  <w:style w:type="paragraph" w:styleId="3">
    <w:name w:val="heading 3"/>
    <w:basedOn w:val="a"/>
    <w:next w:val="a"/>
    <w:link w:val="30"/>
    <w:uiPriority w:val="9"/>
    <w:qFormat/>
    <w:rsid w:val="00966024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966024"/>
    <w:pPr>
      <w:keepNext/>
      <w:ind w:left="708" w:firstLine="568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03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03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0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03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03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03A"/>
    <w:rPr>
      <w:color w:val="000000"/>
      <w:sz w:val="24"/>
    </w:rPr>
  </w:style>
  <w:style w:type="character" w:customStyle="1" w:styleId="20">
    <w:name w:val="Заголовок 2 Знак"/>
    <w:basedOn w:val="a0"/>
    <w:link w:val="2"/>
    <w:rsid w:val="000D503A"/>
    <w:rPr>
      <w:color w:val="000000"/>
      <w:sz w:val="24"/>
    </w:rPr>
  </w:style>
  <w:style w:type="character" w:customStyle="1" w:styleId="30">
    <w:name w:val="Заголовок 3 Знак"/>
    <w:basedOn w:val="a0"/>
    <w:link w:val="3"/>
    <w:uiPriority w:val="9"/>
    <w:rsid w:val="000D503A"/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0D503A"/>
    <w:rPr>
      <w:sz w:val="24"/>
    </w:rPr>
  </w:style>
  <w:style w:type="paragraph" w:styleId="a3">
    <w:name w:val="Title"/>
    <w:basedOn w:val="a"/>
    <w:link w:val="a4"/>
    <w:qFormat/>
    <w:rsid w:val="0096602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D503A"/>
    <w:rPr>
      <w:sz w:val="28"/>
    </w:rPr>
  </w:style>
  <w:style w:type="paragraph" w:styleId="a5">
    <w:name w:val="Body Text Indent"/>
    <w:basedOn w:val="a"/>
    <w:link w:val="a6"/>
    <w:rsid w:val="00966024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8216D"/>
    <w:rPr>
      <w:sz w:val="28"/>
    </w:rPr>
  </w:style>
  <w:style w:type="paragraph" w:styleId="21">
    <w:name w:val="Body Text Indent 2"/>
    <w:basedOn w:val="a"/>
    <w:link w:val="22"/>
    <w:rsid w:val="00966024"/>
    <w:pPr>
      <w:ind w:left="720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D503A"/>
    <w:rPr>
      <w:sz w:val="28"/>
    </w:rPr>
  </w:style>
  <w:style w:type="paragraph" w:styleId="a7">
    <w:name w:val="Body Text"/>
    <w:basedOn w:val="a"/>
    <w:link w:val="a8"/>
    <w:rsid w:val="00966024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link w:val="a7"/>
    <w:rsid w:val="000D503A"/>
    <w:rPr>
      <w:b/>
      <w:sz w:val="28"/>
    </w:rPr>
  </w:style>
  <w:style w:type="paragraph" w:styleId="31">
    <w:name w:val="Body Text Indent 3"/>
    <w:basedOn w:val="a"/>
    <w:link w:val="32"/>
    <w:rsid w:val="00966024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0D503A"/>
    <w:rPr>
      <w:sz w:val="24"/>
    </w:rPr>
  </w:style>
  <w:style w:type="paragraph" w:styleId="a9">
    <w:name w:val="header"/>
    <w:basedOn w:val="a"/>
    <w:link w:val="aa"/>
    <w:uiPriority w:val="99"/>
    <w:rsid w:val="0096602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503A"/>
  </w:style>
  <w:style w:type="character" w:styleId="ab">
    <w:name w:val="page number"/>
    <w:basedOn w:val="a0"/>
    <w:rsid w:val="00966024"/>
  </w:style>
  <w:style w:type="paragraph" w:styleId="ac">
    <w:name w:val="Document Map"/>
    <w:basedOn w:val="a"/>
    <w:link w:val="ad"/>
    <w:rsid w:val="00963197"/>
    <w:pPr>
      <w:shd w:val="clear" w:color="auto" w:fill="000080"/>
      <w:ind w:firstLine="397"/>
    </w:pPr>
    <w:rPr>
      <w:rFonts w:ascii="Tahoma" w:hAnsi="Tahoma"/>
    </w:rPr>
  </w:style>
  <w:style w:type="character" w:customStyle="1" w:styleId="ad">
    <w:name w:val="Схема документа Знак"/>
    <w:basedOn w:val="a0"/>
    <w:link w:val="ac"/>
    <w:rsid w:val="000D503A"/>
    <w:rPr>
      <w:rFonts w:ascii="Tahoma" w:hAnsi="Tahoma"/>
      <w:shd w:val="clear" w:color="auto" w:fill="000080"/>
    </w:rPr>
  </w:style>
  <w:style w:type="paragraph" w:styleId="ae">
    <w:name w:val="footer"/>
    <w:basedOn w:val="a"/>
    <w:link w:val="af"/>
    <w:uiPriority w:val="99"/>
    <w:rsid w:val="00AB39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D503A"/>
  </w:style>
  <w:style w:type="table" w:styleId="af0">
    <w:name w:val="Table Grid"/>
    <w:basedOn w:val="a1"/>
    <w:uiPriority w:val="59"/>
    <w:rsid w:val="00172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477F9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754E6"/>
    <w:rPr>
      <w:lang w:val="ru-RU" w:eastAsia="ru-RU" w:bidi="ar-SA"/>
    </w:rPr>
  </w:style>
  <w:style w:type="paragraph" w:styleId="af1">
    <w:name w:val="Balloon Text"/>
    <w:basedOn w:val="a"/>
    <w:link w:val="af2"/>
    <w:uiPriority w:val="99"/>
    <w:semiHidden/>
    <w:rsid w:val="00D8224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D503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8768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F1332B"/>
    <w:pPr>
      <w:ind w:left="720"/>
      <w:contextualSpacing/>
    </w:pPr>
    <w:rPr>
      <w:sz w:val="28"/>
      <w:szCs w:val="24"/>
    </w:rPr>
  </w:style>
  <w:style w:type="paragraph" w:customStyle="1" w:styleId="ConsPlusNormal">
    <w:name w:val="ConsPlusNormal"/>
    <w:rsid w:val="00FE064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semiHidden/>
    <w:rsid w:val="000D503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D503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D50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D503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D50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4">
    <w:name w:val="Strong"/>
    <w:basedOn w:val="a0"/>
    <w:uiPriority w:val="22"/>
    <w:qFormat/>
    <w:rsid w:val="000D503A"/>
    <w:rPr>
      <w:b/>
      <w:bCs/>
    </w:rPr>
  </w:style>
  <w:style w:type="character" w:customStyle="1" w:styleId="12">
    <w:name w:val="Знак Знак1"/>
    <w:basedOn w:val="a0"/>
    <w:rsid w:val="000D503A"/>
  </w:style>
  <w:style w:type="character" w:styleId="HTML">
    <w:name w:val="HTML Typewriter"/>
    <w:basedOn w:val="a0"/>
    <w:uiPriority w:val="99"/>
    <w:unhideWhenUsed/>
    <w:rsid w:val="000D503A"/>
    <w:rPr>
      <w:rFonts w:ascii="Courier New" w:eastAsia="Times New Roman" w:hAnsi="Courier New" w:cs="Courier New"/>
      <w:sz w:val="20"/>
      <w:szCs w:val="20"/>
    </w:rPr>
  </w:style>
  <w:style w:type="paragraph" w:customStyle="1" w:styleId="af5">
    <w:name w:val="Стиль"/>
    <w:rsid w:val="000D50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0D503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3">
    <w:name w:val="Основной текст с отступом Знак1"/>
    <w:basedOn w:val="a0"/>
    <w:rsid w:val="000D50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0D503A"/>
  </w:style>
  <w:style w:type="paragraph" w:customStyle="1" w:styleId="14">
    <w:name w:val="Знак1 Знак Знак Знак"/>
    <w:basedOn w:val="a"/>
    <w:rsid w:val="000D503A"/>
    <w:rPr>
      <w:rFonts w:ascii="Verdana" w:hAnsi="Verdana" w:cs="Verdana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0D503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0D503A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D503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D503A"/>
    <w:rPr>
      <w:rFonts w:ascii="Arial" w:hAnsi="Arial" w:cs="Arial"/>
      <w:vanish/>
      <w:sz w:val="16"/>
      <w:szCs w:val="16"/>
    </w:rPr>
  </w:style>
  <w:style w:type="paragraph" w:styleId="af6">
    <w:name w:val="Subtitle"/>
    <w:basedOn w:val="a"/>
    <w:next w:val="a"/>
    <w:link w:val="af7"/>
    <w:uiPriority w:val="11"/>
    <w:qFormat/>
    <w:rsid w:val="000D503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D50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Emphasis"/>
    <w:basedOn w:val="a0"/>
    <w:uiPriority w:val="20"/>
    <w:qFormat/>
    <w:rsid w:val="000D503A"/>
    <w:rPr>
      <w:i/>
      <w:iCs/>
    </w:rPr>
  </w:style>
  <w:style w:type="paragraph" w:styleId="af9">
    <w:name w:val="No Spacing"/>
    <w:uiPriority w:val="1"/>
    <w:qFormat/>
    <w:rsid w:val="000D50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D503A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0D503A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D503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D503A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D503A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D503A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D503A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D503A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D503A"/>
    <w:rPr>
      <w:b/>
      <w:bCs/>
      <w:smallCaps/>
      <w:spacing w:val="5"/>
    </w:rPr>
  </w:style>
  <w:style w:type="paragraph" w:styleId="aff1">
    <w:name w:val="Normal (Web)"/>
    <w:basedOn w:val="a"/>
    <w:uiPriority w:val="99"/>
    <w:unhideWhenUsed/>
    <w:rsid w:val="000D503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19E27-B0C7-4359-A631-82DD52FA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3549</TotalTime>
  <Pages>7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РЭК</Company>
  <LinksUpToDate>false</LinksUpToDate>
  <CharactersWithSpaces>15926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ОЦ3</dc:creator>
  <cp:keywords/>
  <cp:lastModifiedBy>Черногубова</cp:lastModifiedBy>
  <cp:revision>189</cp:revision>
  <cp:lastPrinted>2020-07-07T04:11:00Z</cp:lastPrinted>
  <dcterms:created xsi:type="dcterms:W3CDTF">2019-01-30T10:06:00Z</dcterms:created>
  <dcterms:modified xsi:type="dcterms:W3CDTF">2020-12-18T05:55:00Z</dcterms:modified>
</cp:coreProperties>
</file>